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F6" w:rsidRPr="00324C60" w:rsidRDefault="00324C60" w:rsidP="008127F6">
      <w:pPr>
        <w:autoSpaceDE w:val="0"/>
        <w:autoSpaceDN w:val="0"/>
        <w:adjustRightInd w:val="0"/>
        <w:jc w:val="center"/>
        <w:rPr>
          <w:rFonts w:ascii="Tw Cen MT" w:hAnsi="Tw Cen MT" w:cstheme="minorHAnsi"/>
          <w:b/>
          <w:caps/>
          <w:color w:val="000000"/>
        </w:rPr>
      </w:pPr>
      <w:r w:rsidRPr="00324C60">
        <w:rPr>
          <w:rFonts w:ascii="Tw Cen MT" w:hAnsi="Tw Cen MT" w:cs="Arial"/>
          <w:noProof/>
        </w:rPr>
        <w:drawing>
          <wp:anchor distT="0" distB="0" distL="114300" distR="114300" simplePos="0" relativeHeight="251659264" behindDoc="0" locked="0" layoutInCell="1" allowOverlap="1" wp14:anchorId="3C8ABEB1" wp14:editId="31C26937">
            <wp:simplePos x="0" y="0"/>
            <wp:positionH relativeFrom="margin">
              <wp:posOffset>0</wp:posOffset>
            </wp:positionH>
            <wp:positionV relativeFrom="margin">
              <wp:posOffset>-276860</wp:posOffset>
            </wp:positionV>
            <wp:extent cx="1498068" cy="76517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9 white background.jpg"/>
                    <pic:cNvPicPr/>
                  </pic:nvPicPr>
                  <pic:blipFill rotWithShape="1">
                    <a:blip r:embed="rId9" cstate="print">
                      <a:extLst>
                        <a:ext uri="{28A0092B-C50C-407E-A947-70E740481C1C}">
                          <a14:useLocalDpi xmlns:a14="http://schemas.microsoft.com/office/drawing/2010/main" val="0"/>
                        </a:ext>
                      </a:extLst>
                    </a:blip>
                    <a:srcRect l="9479" t="17008" r="8212" b="9649"/>
                    <a:stretch/>
                  </pic:blipFill>
                  <pic:spPr bwMode="auto">
                    <a:xfrm>
                      <a:off x="0" y="0"/>
                      <a:ext cx="1498068" cy="765175"/>
                    </a:xfrm>
                    <a:prstGeom prst="rect">
                      <a:avLst/>
                    </a:prstGeom>
                    <a:ln>
                      <a:noFill/>
                    </a:ln>
                    <a:extLst>
                      <a:ext uri="{53640926-AAD7-44D8-BBD7-CCE9431645EC}">
                        <a14:shadowObscured xmlns:a14="http://schemas.microsoft.com/office/drawing/2010/main"/>
                      </a:ext>
                    </a:extLst>
                  </pic:spPr>
                </pic:pic>
              </a:graphicData>
            </a:graphic>
          </wp:anchor>
        </w:drawing>
      </w:r>
      <w:r w:rsidR="008127F6" w:rsidRPr="00324C60">
        <w:rPr>
          <w:rFonts w:ascii="Tw Cen MT" w:hAnsi="Tw Cen MT" w:cstheme="minorHAnsi"/>
          <w:b/>
          <w:color w:val="000000"/>
        </w:rPr>
        <w:t>All Saints</w:t>
      </w:r>
      <w:r w:rsidR="00F21C2E" w:rsidRPr="00324C60">
        <w:rPr>
          <w:rFonts w:ascii="Tw Cen MT" w:hAnsi="Tw Cen MT" w:cstheme="minorHAnsi"/>
          <w:b/>
          <w:color w:val="000000"/>
        </w:rPr>
        <w:t>,</w:t>
      </w:r>
      <w:r w:rsidR="008127F6" w:rsidRPr="00324C60">
        <w:rPr>
          <w:rFonts w:ascii="Tw Cen MT" w:hAnsi="Tw Cen MT" w:cstheme="minorHAnsi"/>
          <w:b/>
          <w:color w:val="000000"/>
        </w:rPr>
        <w:t xml:space="preserve"> Crowborough </w:t>
      </w:r>
    </w:p>
    <w:p w:rsidR="008127F6" w:rsidRPr="00324C60" w:rsidRDefault="008127F6" w:rsidP="008127F6">
      <w:pPr>
        <w:autoSpaceDE w:val="0"/>
        <w:autoSpaceDN w:val="0"/>
        <w:adjustRightInd w:val="0"/>
        <w:jc w:val="center"/>
        <w:rPr>
          <w:rFonts w:ascii="Tw Cen MT" w:hAnsi="Tw Cen MT" w:cstheme="minorHAnsi"/>
          <w:b/>
          <w:color w:val="000000"/>
        </w:rPr>
      </w:pPr>
      <w:r w:rsidRPr="00324C60">
        <w:rPr>
          <w:rFonts w:ascii="Tw Cen MT" w:hAnsi="Tw Cen MT" w:cstheme="minorHAnsi"/>
          <w:b/>
          <w:caps/>
          <w:color w:val="000000"/>
        </w:rPr>
        <w:t>WORLD missioN POLICY</w:t>
      </w:r>
    </w:p>
    <w:p w:rsidR="008127F6" w:rsidRPr="00324C60" w:rsidRDefault="008127F6">
      <w:pPr>
        <w:rPr>
          <w:rFonts w:ascii="Tw Cen MT" w:hAnsi="Tw Cen MT" w:cstheme="minorHAnsi"/>
        </w:rPr>
      </w:pPr>
    </w:p>
    <w:p w:rsidR="008127F6" w:rsidRPr="00324C60" w:rsidRDefault="008127F6">
      <w:pPr>
        <w:rPr>
          <w:rFonts w:ascii="Tw Cen MT" w:hAnsi="Tw Cen MT" w:cstheme="minorHAnsi"/>
        </w:rPr>
      </w:pPr>
    </w:p>
    <w:p w:rsidR="00324C60" w:rsidRDefault="00324C60" w:rsidP="00D7213C">
      <w:pPr>
        <w:spacing w:line="360" w:lineRule="auto"/>
        <w:jc w:val="center"/>
        <w:rPr>
          <w:rFonts w:ascii="Tw Cen MT" w:hAnsi="Tw Cen MT" w:cstheme="minorHAnsi"/>
          <w:b/>
        </w:rPr>
      </w:pPr>
    </w:p>
    <w:p w:rsidR="008127F6" w:rsidRPr="00324C60" w:rsidRDefault="00B63C2C" w:rsidP="00D7213C">
      <w:pPr>
        <w:spacing w:line="360" w:lineRule="auto"/>
        <w:jc w:val="center"/>
        <w:rPr>
          <w:rFonts w:ascii="Tw Cen MT" w:hAnsi="Tw Cen MT" w:cstheme="minorHAnsi"/>
          <w:b/>
        </w:rPr>
      </w:pPr>
      <w:r w:rsidRPr="00324C60">
        <w:rPr>
          <w:rFonts w:ascii="Tw Cen MT" w:hAnsi="Tw Cen MT" w:cstheme="minorHAnsi"/>
          <w:b/>
        </w:rPr>
        <w:t xml:space="preserve">A Biblical </w:t>
      </w:r>
      <w:r w:rsidR="008127F6" w:rsidRPr="00324C60">
        <w:rPr>
          <w:rFonts w:ascii="Tw Cen MT" w:hAnsi="Tw Cen MT" w:cstheme="minorHAnsi"/>
          <w:noProof/>
        </w:rPr>
        <w:drawing>
          <wp:anchor distT="0" distB="0" distL="114300" distR="114300" simplePos="0" relativeHeight="251657216" behindDoc="0" locked="0" layoutInCell="1" allowOverlap="1" wp14:anchorId="1BE1F8D1" wp14:editId="47131CCD">
            <wp:simplePos x="0" y="0"/>
            <wp:positionH relativeFrom="margin">
              <wp:posOffset>4991100</wp:posOffset>
            </wp:positionH>
            <wp:positionV relativeFrom="margin">
              <wp:posOffset>-295910</wp:posOffset>
            </wp:positionV>
            <wp:extent cx="1350645" cy="1231900"/>
            <wp:effectExtent l="0" t="0" r="1905" b="6350"/>
            <wp:wrapSquare wrapText="bothSides"/>
            <wp:docPr id="143" name="Picture 143" descr="World Miss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ld Mission Grou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64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7F6" w:rsidRPr="00324C60">
        <w:rPr>
          <w:rFonts w:ascii="Tw Cen MT" w:hAnsi="Tw Cen MT" w:cstheme="minorHAnsi"/>
          <w:b/>
        </w:rPr>
        <w:t>Vision for Mission</w:t>
      </w:r>
    </w:p>
    <w:p w:rsidR="006B3B47" w:rsidRPr="00324C60" w:rsidRDefault="006B3B47" w:rsidP="00915107">
      <w:pPr>
        <w:spacing w:line="360" w:lineRule="auto"/>
        <w:rPr>
          <w:rFonts w:ascii="Tw Cen MT" w:hAnsi="Tw Cen MT" w:cstheme="minorHAnsi"/>
        </w:rPr>
      </w:pPr>
      <w:r w:rsidRPr="00324C60">
        <w:rPr>
          <w:rFonts w:ascii="Tw Cen MT" w:hAnsi="Tw Cen MT" w:cstheme="minorHAnsi"/>
        </w:rPr>
        <w:t xml:space="preserve">As a conservative evangelical, Anglican </w:t>
      </w:r>
      <w:proofErr w:type="gramStart"/>
      <w:r w:rsidRPr="00324C60">
        <w:rPr>
          <w:rFonts w:ascii="Tw Cen MT" w:hAnsi="Tw Cen MT" w:cstheme="minorHAnsi"/>
        </w:rPr>
        <w:t>church</w:t>
      </w:r>
      <w:proofErr w:type="gramEnd"/>
      <w:r w:rsidR="00966A0F" w:rsidRPr="00324C60">
        <w:rPr>
          <w:rStyle w:val="FootnoteReference"/>
          <w:rFonts w:ascii="Tw Cen MT" w:hAnsi="Tw Cen MT" w:cstheme="minorHAnsi"/>
        </w:rPr>
        <w:footnoteReference w:id="1"/>
      </w:r>
      <w:r w:rsidRPr="00324C60">
        <w:rPr>
          <w:rFonts w:ascii="Tw Cen MT" w:hAnsi="Tw Cen MT" w:cstheme="minorHAnsi"/>
        </w:rPr>
        <w:t xml:space="preserve"> with a commitment to grounding the practic</w:t>
      </w:r>
      <w:r w:rsidR="00190B2E" w:rsidRPr="00324C60">
        <w:rPr>
          <w:rFonts w:ascii="Tw Cen MT" w:hAnsi="Tw Cen MT" w:cstheme="minorHAnsi"/>
        </w:rPr>
        <w:t>e of the church in the Bible it i</w:t>
      </w:r>
      <w:r w:rsidRPr="00324C60">
        <w:rPr>
          <w:rFonts w:ascii="Tw Cen MT" w:hAnsi="Tw Cen MT" w:cstheme="minorHAnsi"/>
        </w:rPr>
        <w:t>s important that our vision for mission is based upon the Bible’s teaching about mission.</w:t>
      </w:r>
    </w:p>
    <w:p w:rsidR="006B3B47" w:rsidRPr="00324C60" w:rsidRDefault="006B3B47" w:rsidP="00915107">
      <w:pPr>
        <w:spacing w:line="360" w:lineRule="auto"/>
        <w:rPr>
          <w:rFonts w:ascii="Tw Cen MT" w:hAnsi="Tw Cen MT" w:cstheme="minorHAnsi"/>
          <w:b/>
        </w:rPr>
      </w:pPr>
    </w:p>
    <w:p w:rsidR="006B3B47" w:rsidRPr="00324C60" w:rsidRDefault="006B3B47" w:rsidP="00915107">
      <w:pPr>
        <w:spacing w:line="360" w:lineRule="auto"/>
        <w:rPr>
          <w:rFonts w:ascii="Tw Cen MT" w:hAnsi="Tw Cen MT" w:cstheme="minorHAnsi"/>
          <w:b/>
        </w:rPr>
      </w:pPr>
      <w:r w:rsidRPr="00324C60">
        <w:rPr>
          <w:rFonts w:ascii="Tw Cen MT" w:hAnsi="Tw Cen MT" w:cstheme="minorHAnsi"/>
        </w:rPr>
        <w:tab/>
      </w:r>
      <w:r w:rsidR="00B63C2C" w:rsidRPr="00324C60">
        <w:rPr>
          <w:rFonts w:ascii="Tw Cen MT" w:hAnsi="Tw Cen MT" w:cstheme="minorHAnsi"/>
          <w:b/>
        </w:rPr>
        <w:t xml:space="preserve">1. </w:t>
      </w:r>
      <w:r w:rsidRPr="00324C60">
        <w:rPr>
          <w:rFonts w:ascii="Tw Cen MT" w:hAnsi="Tw Cen MT" w:cstheme="minorHAnsi"/>
          <w:b/>
        </w:rPr>
        <w:t>Trinitarian Mission</w:t>
      </w:r>
      <w:r w:rsidRPr="00324C60">
        <w:rPr>
          <w:rFonts w:ascii="Tw Cen MT" w:hAnsi="Tw Cen MT" w:cstheme="minorHAnsi"/>
          <w:b/>
        </w:rPr>
        <w:tab/>
      </w:r>
    </w:p>
    <w:p w:rsidR="006B3B47" w:rsidRPr="00324C60" w:rsidRDefault="006B3B47" w:rsidP="00915107">
      <w:pPr>
        <w:spacing w:line="360" w:lineRule="auto"/>
        <w:rPr>
          <w:rFonts w:ascii="Tw Cen MT" w:hAnsi="Tw Cen MT" w:cstheme="minorHAnsi"/>
        </w:rPr>
      </w:pPr>
      <w:r w:rsidRPr="00324C60">
        <w:rPr>
          <w:rFonts w:ascii="Tw Cen MT" w:hAnsi="Tw Cen MT" w:cstheme="minorHAnsi"/>
        </w:rPr>
        <w:t xml:space="preserve">There is a </w:t>
      </w:r>
      <w:r w:rsidR="00851E83" w:rsidRPr="00324C60">
        <w:rPr>
          <w:rFonts w:ascii="Tw Cen MT" w:hAnsi="Tw Cen MT" w:cstheme="minorHAnsi"/>
        </w:rPr>
        <w:t>strong</w:t>
      </w:r>
      <w:r w:rsidRPr="00324C60">
        <w:rPr>
          <w:rFonts w:ascii="Tw Cen MT" w:hAnsi="Tw Cen MT" w:cstheme="minorHAnsi"/>
        </w:rPr>
        <w:t xml:space="preserve"> Trinitarian shape to mission in the Bible.</w:t>
      </w:r>
    </w:p>
    <w:p w:rsidR="008127F6" w:rsidRPr="00324C60" w:rsidRDefault="008127F6" w:rsidP="00915107">
      <w:pPr>
        <w:spacing w:line="360" w:lineRule="auto"/>
        <w:rPr>
          <w:rFonts w:ascii="Tw Cen MT" w:hAnsi="Tw Cen MT" w:cstheme="minorHAnsi"/>
          <w:b/>
        </w:rPr>
      </w:pPr>
    </w:p>
    <w:p w:rsidR="008127F6" w:rsidRPr="00324C60" w:rsidRDefault="00B63C2C" w:rsidP="00915107">
      <w:pPr>
        <w:spacing w:line="360" w:lineRule="auto"/>
        <w:ind w:left="720" w:firstLine="720"/>
        <w:rPr>
          <w:rFonts w:ascii="Tw Cen MT" w:hAnsi="Tw Cen MT" w:cstheme="minorHAnsi"/>
          <w:b/>
        </w:rPr>
      </w:pPr>
      <w:r w:rsidRPr="00324C60">
        <w:rPr>
          <w:rFonts w:ascii="Tw Cen MT" w:hAnsi="Tw Cen MT" w:cstheme="minorHAnsi"/>
          <w:b/>
        </w:rPr>
        <w:t>1.1</w:t>
      </w:r>
      <w:r w:rsidR="008127F6" w:rsidRPr="00324C60">
        <w:rPr>
          <w:rFonts w:ascii="Tw Cen MT" w:hAnsi="Tw Cen MT" w:cstheme="minorHAnsi"/>
          <w:b/>
        </w:rPr>
        <w:t xml:space="preserve"> Mission is for God’s glory</w:t>
      </w:r>
    </w:p>
    <w:p w:rsidR="008127F6" w:rsidRPr="00324C60" w:rsidRDefault="006B3B47" w:rsidP="00915107">
      <w:pPr>
        <w:spacing w:line="360" w:lineRule="auto"/>
        <w:rPr>
          <w:rFonts w:ascii="Tw Cen MT" w:hAnsi="Tw Cen MT" w:cstheme="minorHAnsi"/>
        </w:rPr>
      </w:pPr>
      <w:r w:rsidRPr="00324C60">
        <w:rPr>
          <w:rFonts w:ascii="Tw Cen MT" w:hAnsi="Tw Cen MT" w:cstheme="minorHAnsi"/>
        </w:rPr>
        <w:t xml:space="preserve">One of the clearest and most all-encompassing truths in the </w:t>
      </w:r>
      <w:r w:rsidR="008127F6" w:rsidRPr="00324C60">
        <w:rPr>
          <w:rFonts w:ascii="Tw Cen MT" w:hAnsi="Tw Cen MT" w:cstheme="minorHAnsi"/>
        </w:rPr>
        <w:t xml:space="preserve">Bible is that </w:t>
      </w:r>
      <w:r w:rsidR="00DD4271" w:rsidRPr="00324C60">
        <w:rPr>
          <w:rFonts w:ascii="Tw Cen MT" w:hAnsi="Tw Cen MT" w:cstheme="minorHAnsi"/>
        </w:rPr>
        <w:t>all things exist for God’s glory (Romans 11:36)</w:t>
      </w:r>
      <w:r w:rsidRPr="00324C60">
        <w:rPr>
          <w:rFonts w:ascii="Tw Cen MT" w:hAnsi="Tw Cen MT" w:cstheme="minorHAnsi"/>
        </w:rPr>
        <w:t>. T</w:t>
      </w:r>
      <w:r w:rsidR="00450339" w:rsidRPr="00324C60">
        <w:rPr>
          <w:rFonts w:ascii="Tw Cen MT" w:hAnsi="Tw Cen MT" w:cstheme="minorHAnsi"/>
        </w:rPr>
        <w:t>hat</w:t>
      </w:r>
      <w:r w:rsidRPr="00324C60">
        <w:rPr>
          <w:rFonts w:ascii="Tw Cen MT" w:hAnsi="Tw Cen MT" w:cstheme="minorHAnsi"/>
        </w:rPr>
        <w:t xml:space="preserve"> means</w:t>
      </w:r>
      <w:r w:rsidR="00450339" w:rsidRPr="00324C60">
        <w:rPr>
          <w:rFonts w:ascii="Tw Cen MT" w:hAnsi="Tw Cen MT" w:cstheme="minorHAnsi"/>
        </w:rPr>
        <w:t xml:space="preserve"> God created</w:t>
      </w:r>
      <w:r w:rsidRPr="00324C60">
        <w:rPr>
          <w:rFonts w:ascii="Tw Cen MT" w:hAnsi="Tw Cen MT" w:cstheme="minorHAnsi"/>
        </w:rPr>
        <w:t xml:space="preserve"> us for </w:t>
      </w:r>
      <w:r w:rsidR="00062888" w:rsidRPr="00324C60">
        <w:rPr>
          <w:rFonts w:ascii="Tw Cen MT" w:hAnsi="Tw Cen MT" w:cstheme="minorHAnsi"/>
        </w:rPr>
        <w:t>H</w:t>
      </w:r>
      <w:r w:rsidRPr="00324C60">
        <w:rPr>
          <w:rFonts w:ascii="Tw Cen MT" w:hAnsi="Tw Cen MT" w:cstheme="minorHAnsi"/>
        </w:rPr>
        <w:t>is glory (Isaiah 43:7)</w:t>
      </w:r>
      <w:r w:rsidR="00DD4271" w:rsidRPr="00324C60">
        <w:rPr>
          <w:rFonts w:ascii="Tw Cen MT" w:hAnsi="Tw Cen MT" w:cstheme="minorHAnsi"/>
        </w:rPr>
        <w:t xml:space="preserve"> and that </w:t>
      </w:r>
      <w:r w:rsidR="00062888" w:rsidRPr="00324C60">
        <w:rPr>
          <w:rFonts w:ascii="Tw Cen MT" w:hAnsi="Tw Cen MT" w:cstheme="minorHAnsi"/>
        </w:rPr>
        <w:t>H</w:t>
      </w:r>
      <w:r w:rsidR="00450339" w:rsidRPr="00324C60">
        <w:rPr>
          <w:rFonts w:ascii="Tw Cen MT" w:hAnsi="Tw Cen MT" w:cstheme="minorHAnsi"/>
        </w:rPr>
        <w:t>e</w:t>
      </w:r>
      <w:r w:rsidR="00DD4271" w:rsidRPr="00324C60">
        <w:rPr>
          <w:rFonts w:ascii="Tw Cen MT" w:hAnsi="Tw Cen MT" w:cstheme="minorHAnsi"/>
        </w:rPr>
        <w:t xml:space="preserve"> is concerned for </w:t>
      </w:r>
      <w:r w:rsidR="00062888" w:rsidRPr="00324C60">
        <w:rPr>
          <w:rFonts w:ascii="Tw Cen MT" w:hAnsi="Tw Cen MT" w:cstheme="minorHAnsi"/>
        </w:rPr>
        <w:t>H</w:t>
      </w:r>
      <w:r w:rsidR="00DD4271" w:rsidRPr="00324C60">
        <w:rPr>
          <w:rFonts w:ascii="Tw Cen MT" w:hAnsi="Tw Cen MT" w:cstheme="minorHAnsi"/>
        </w:rPr>
        <w:t xml:space="preserve">is glory (Isaiah 48:9-11). Therefore </w:t>
      </w:r>
      <w:r w:rsidR="00450339" w:rsidRPr="00324C60">
        <w:rPr>
          <w:rFonts w:ascii="Tw Cen MT" w:hAnsi="Tw Cen MT" w:cstheme="minorHAnsi"/>
        </w:rPr>
        <w:t>all of life should be lived in order to glorify God (1 Corinthians 10:31) and that must include mission</w:t>
      </w:r>
      <w:r w:rsidR="00DD4271" w:rsidRPr="00324C60">
        <w:rPr>
          <w:rFonts w:ascii="Tw Cen MT" w:hAnsi="Tw Cen MT" w:cstheme="minorHAnsi"/>
        </w:rPr>
        <w:t xml:space="preserve">. The cry of the Psalmist is for the nations to know God’s salvation so that they would praise </w:t>
      </w:r>
      <w:r w:rsidR="00062888" w:rsidRPr="00324C60">
        <w:rPr>
          <w:rFonts w:ascii="Tw Cen MT" w:hAnsi="Tw Cen MT" w:cstheme="minorHAnsi"/>
        </w:rPr>
        <w:t>H</w:t>
      </w:r>
      <w:r w:rsidR="00DD4271" w:rsidRPr="00324C60">
        <w:rPr>
          <w:rFonts w:ascii="Tw Cen MT" w:hAnsi="Tw Cen MT" w:cstheme="minorHAnsi"/>
        </w:rPr>
        <w:t xml:space="preserve">im (Psalm 67) because </w:t>
      </w:r>
      <w:r w:rsidR="00062888" w:rsidRPr="00324C60">
        <w:rPr>
          <w:rFonts w:ascii="Tw Cen MT" w:hAnsi="Tw Cen MT" w:cstheme="minorHAnsi"/>
        </w:rPr>
        <w:t>H</w:t>
      </w:r>
      <w:r w:rsidR="00450339" w:rsidRPr="00324C60">
        <w:rPr>
          <w:rFonts w:ascii="Tw Cen MT" w:hAnsi="Tw Cen MT" w:cstheme="minorHAnsi"/>
        </w:rPr>
        <w:t xml:space="preserve">e is worthy of praise (Psalm 96:1-4). </w:t>
      </w:r>
      <w:r w:rsidR="00E471A2" w:rsidRPr="00324C60">
        <w:rPr>
          <w:rFonts w:ascii="Tw Cen MT" w:hAnsi="Tw Cen MT" w:cstheme="minorHAnsi"/>
        </w:rPr>
        <w:t>Furthermore,</w:t>
      </w:r>
      <w:r w:rsidR="00450339" w:rsidRPr="00324C60">
        <w:rPr>
          <w:rFonts w:ascii="Tw Cen MT" w:hAnsi="Tw Cen MT" w:cstheme="minorHAnsi"/>
        </w:rPr>
        <w:t xml:space="preserve"> God is the only one </w:t>
      </w:r>
      <w:r w:rsidR="00062888" w:rsidRPr="00324C60">
        <w:rPr>
          <w:rFonts w:ascii="Tw Cen MT" w:hAnsi="Tw Cen MT" w:cstheme="minorHAnsi"/>
        </w:rPr>
        <w:t xml:space="preserve">who </w:t>
      </w:r>
      <w:r w:rsidR="00E471A2" w:rsidRPr="00324C60">
        <w:rPr>
          <w:rFonts w:ascii="Tw Cen MT" w:hAnsi="Tw Cen MT" w:cstheme="minorHAnsi"/>
        </w:rPr>
        <w:t xml:space="preserve">deserves praise for the fruit of mission because </w:t>
      </w:r>
      <w:r w:rsidR="00062888" w:rsidRPr="00324C60">
        <w:rPr>
          <w:rFonts w:ascii="Tw Cen MT" w:hAnsi="Tw Cen MT" w:cstheme="minorHAnsi"/>
        </w:rPr>
        <w:t>H</w:t>
      </w:r>
      <w:r w:rsidR="00E471A2" w:rsidRPr="00324C60">
        <w:rPr>
          <w:rFonts w:ascii="Tw Cen MT" w:hAnsi="Tw Cen MT" w:cstheme="minorHAnsi"/>
        </w:rPr>
        <w:t>e is the only one who can bring people</w:t>
      </w:r>
      <w:r w:rsidR="00450339" w:rsidRPr="00324C60">
        <w:rPr>
          <w:rFonts w:ascii="Tw Cen MT" w:hAnsi="Tw Cen MT" w:cstheme="minorHAnsi"/>
        </w:rPr>
        <w:t xml:space="preserve"> from death to life (Ephesians 2:4-5) and </w:t>
      </w:r>
      <w:r w:rsidR="00E471A2" w:rsidRPr="00324C60">
        <w:rPr>
          <w:rFonts w:ascii="Tw Cen MT" w:hAnsi="Tw Cen MT" w:cstheme="minorHAnsi"/>
        </w:rPr>
        <w:t xml:space="preserve">reconcile people to </w:t>
      </w:r>
      <w:r w:rsidR="00062888" w:rsidRPr="00324C60">
        <w:rPr>
          <w:rFonts w:ascii="Tw Cen MT" w:hAnsi="Tw Cen MT" w:cstheme="minorHAnsi"/>
        </w:rPr>
        <w:t>H</w:t>
      </w:r>
      <w:r w:rsidR="00E471A2" w:rsidRPr="00324C60">
        <w:rPr>
          <w:rFonts w:ascii="Tw Cen MT" w:hAnsi="Tw Cen MT" w:cstheme="minorHAnsi"/>
        </w:rPr>
        <w:t xml:space="preserve">imself through Christ (Colossians 1:19-20). </w:t>
      </w:r>
    </w:p>
    <w:p w:rsidR="00EF11FD" w:rsidRPr="00324C60" w:rsidRDefault="00EF11FD" w:rsidP="00915107">
      <w:pPr>
        <w:spacing w:line="360" w:lineRule="auto"/>
        <w:rPr>
          <w:rFonts w:ascii="Tw Cen MT" w:hAnsi="Tw Cen MT" w:cstheme="minorHAnsi"/>
        </w:rPr>
      </w:pPr>
      <w:r w:rsidRPr="00324C60">
        <w:rPr>
          <w:rFonts w:ascii="Tw Cen MT" w:hAnsi="Tw Cen MT" w:cstheme="minorHAnsi"/>
        </w:rPr>
        <w:t xml:space="preserve">John Piper, in an eminently quotable turn of phrase, summarises that: </w:t>
      </w:r>
    </w:p>
    <w:p w:rsidR="00EF11FD" w:rsidRPr="00324C60" w:rsidRDefault="00EF11FD" w:rsidP="00915107">
      <w:pPr>
        <w:spacing w:line="360" w:lineRule="auto"/>
        <w:ind w:left="720"/>
        <w:rPr>
          <w:rFonts w:ascii="Tw Cen MT" w:hAnsi="Tw Cen MT" w:cstheme="minorHAnsi"/>
          <w:i/>
        </w:rPr>
      </w:pPr>
      <w:r w:rsidRPr="00324C60">
        <w:rPr>
          <w:rFonts w:ascii="Tw Cen MT" w:hAnsi="Tw Cen MT" w:cstheme="minorHAnsi"/>
          <w:i/>
        </w:rPr>
        <w:lastRenderedPageBreak/>
        <w:t>Mission is not the ultimate goal of the church. Worship is. Mission exists because worship doesn’t. Worship is ultimate, not missions, because God is ultimate, not man. When this age is over, and the countless millions of the redeemed fall on their faces be</w:t>
      </w:r>
      <w:r w:rsidR="00F21C2E" w:rsidRPr="00324C60">
        <w:rPr>
          <w:rFonts w:ascii="Tw Cen MT" w:hAnsi="Tw Cen MT" w:cstheme="minorHAnsi"/>
          <w:i/>
        </w:rPr>
        <w:t>fore the throne of God, mission</w:t>
      </w:r>
      <w:r w:rsidRPr="00324C60">
        <w:rPr>
          <w:rFonts w:ascii="Tw Cen MT" w:hAnsi="Tw Cen MT" w:cstheme="minorHAnsi"/>
          <w:i/>
        </w:rPr>
        <w:t xml:space="preserve"> will be no more. It is a temporary necessity. But worship abides forever.</w:t>
      </w:r>
      <w:r w:rsidRPr="00324C60">
        <w:rPr>
          <w:rStyle w:val="FootnoteReference"/>
          <w:rFonts w:ascii="Tw Cen MT" w:hAnsi="Tw Cen MT" w:cstheme="minorHAnsi"/>
          <w:i/>
        </w:rPr>
        <w:footnoteReference w:id="2"/>
      </w:r>
    </w:p>
    <w:p w:rsidR="00DD4271" w:rsidRPr="00324C60" w:rsidRDefault="00DD4271" w:rsidP="00915107">
      <w:pPr>
        <w:spacing w:line="360" w:lineRule="auto"/>
        <w:rPr>
          <w:rFonts w:ascii="Tw Cen MT" w:hAnsi="Tw Cen MT" w:cstheme="minorHAnsi"/>
        </w:rPr>
      </w:pPr>
      <w:r w:rsidRPr="00324C60">
        <w:rPr>
          <w:rFonts w:ascii="Tw Cen MT" w:hAnsi="Tw Cen MT" w:cstheme="minorHAnsi"/>
        </w:rPr>
        <w:t xml:space="preserve"> </w:t>
      </w:r>
    </w:p>
    <w:p w:rsidR="008127F6" w:rsidRPr="00324C60" w:rsidRDefault="00B63C2C" w:rsidP="00915107">
      <w:pPr>
        <w:spacing w:line="360" w:lineRule="auto"/>
        <w:ind w:left="720" w:firstLine="720"/>
        <w:rPr>
          <w:rFonts w:ascii="Tw Cen MT" w:hAnsi="Tw Cen MT" w:cstheme="minorHAnsi"/>
          <w:b/>
        </w:rPr>
      </w:pPr>
      <w:r w:rsidRPr="00324C60">
        <w:rPr>
          <w:rFonts w:ascii="Tw Cen MT" w:hAnsi="Tw Cen MT" w:cstheme="minorHAnsi"/>
          <w:b/>
        </w:rPr>
        <w:t>1.2</w:t>
      </w:r>
      <w:r w:rsidR="008127F6" w:rsidRPr="00324C60">
        <w:rPr>
          <w:rFonts w:ascii="Tw Cen MT" w:hAnsi="Tw Cen MT" w:cstheme="minorHAnsi"/>
          <w:b/>
        </w:rPr>
        <w:t xml:space="preserve"> Mission involves proclaiming the gospel of Christ</w:t>
      </w:r>
    </w:p>
    <w:p w:rsidR="008127F6" w:rsidRPr="00324C60" w:rsidRDefault="00E471A2" w:rsidP="00915107">
      <w:pPr>
        <w:spacing w:line="360" w:lineRule="auto"/>
        <w:rPr>
          <w:rFonts w:ascii="Tw Cen MT" w:hAnsi="Tw Cen MT" w:cstheme="minorHAnsi"/>
        </w:rPr>
      </w:pPr>
      <w:r w:rsidRPr="00324C60">
        <w:rPr>
          <w:rFonts w:ascii="Tw Cen MT" w:hAnsi="Tw Cen MT" w:cstheme="minorHAnsi"/>
        </w:rPr>
        <w:t xml:space="preserve">In the great commission Jesus tells </w:t>
      </w:r>
      <w:r w:rsidR="00062888" w:rsidRPr="00324C60">
        <w:rPr>
          <w:rFonts w:ascii="Tw Cen MT" w:hAnsi="Tw Cen MT" w:cstheme="minorHAnsi"/>
        </w:rPr>
        <w:t>H</w:t>
      </w:r>
      <w:r w:rsidRPr="00324C60">
        <w:rPr>
          <w:rFonts w:ascii="Tw Cen MT" w:hAnsi="Tw Cen MT" w:cstheme="minorHAnsi"/>
        </w:rPr>
        <w:t>is disciples to “Go, therefore, and make disciples of</w:t>
      </w:r>
      <w:r w:rsidRPr="00324C60">
        <w:rPr>
          <w:rFonts w:ascii="Tw Cen MT" w:hAnsi="Tw Cen MT" w:cstheme="minorHAnsi"/>
          <w:vertAlign w:val="superscript"/>
        </w:rPr>
        <w:t xml:space="preserve"> </w:t>
      </w:r>
      <w:r w:rsidRPr="00324C60">
        <w:rPr>
          <w:rFonts w:ascii="Tw Cen MT" w:hAnsi="Tw Cen MT" w:cstheme="minorHAnsi"/>
        </w:rPr>
        <w:t>all nations, baptizing them in the name of the Father and of the Son and of the Holy Spirit, </w:t>
      </w:r>
      <w:r w:rsidRPr="00324C60">
        <w:rPr>
          <w:rFonts w:ascii="Tw Cen MT" w:hAnsi="Tw Cen MT" w:cstheme="minorHAnsi"/>
          <w:b/>
          <w:bCs/>
          <w:vertAlign w:val="superscript"/>
        </w:rPr>
        <w:t>20 </w:t>
      </w:r>
      <w:r w:rsidRPr="00324C60">
        <w:rPr>
          <w:rFonts w:ascii="Tw Cen MT" w:hAnsi="Tw Cen MT" w:cstheme="minorHAnsi"/>
        </w:rPr>
        <w:t>teaching them to observe everything I have commanded you” (</w:t>
      </w:r>
      <w:r w:rsidR="00DD4271" w:rsidRPr="00324C60">
        <w:rPr>
          <w:rFonts w:ascii="Tw Cen MT" w:hAnsi="Tw Cen MT" w:cstheme="minorHAnsi"/>
        </w:rPr>
        <w:t>Matthew 28:18-20</w:t>
      </w:r>
      <w:r w:rsidRPr="00324C60">
        <w:rPr>
          <w:rFonts w:ascii="Tw Cen MT" w:hAnsi="Tw Cen MT" w:cstheme="minorHAnsi"/>
        </w:rPr>
        <w:t xml:space="preserve">). Therefore mission involves going to the nations and teaching them everything Jesus taught </w:t>
      </w:r>
      <w:r w:rsidR="00062888" w:rsidRPr="00324C60">
        <w:rPr>
          <w:rFonts w:ascii="Tw Cen MT" w:hAnsi="Tw Cen MT" w:cstheme="minorHAnsi"/>
        </w:rPr>
        <w:t>H</w:t>
      </w:r>
      <w:r w:rsidRPr="00324C60">
        <w:rPr>
          <w:rFonts w:ascii="Tw Cen MT" w:hAnsi="Tw Cen MT" w:cstheme="minorHAnsi"/>
        </w:rPr>
        <w:t>is disciples. The rest of the New Testament is consistent wi</w:t>
      </w:r>
      <w:r w:rsidR="00062888" w:rsidRPr="00324C60">
        <w:rPr>
          <w:rFonts w:ascii="Tw Cen MT" w:hAnsi="Tw Cen MT" w:cstheme="minorHAnsi"/>
        </w:rPr>
        <w:t>th</w:t>
      </w:r>
      <w:r w:rsidRPr="00324C60">
        <w:rPr>
          <w:rFonts w:ascii="Tw Cen MT" w:hAnsi="Tw Cen MT" w:cstheme="minorHAnsi"/>
        </w:rPr>
        <w:t xml:space="preserve"> this priority placed on teaching or proclamation. Paul draws out the implication of failure to proclaim the gospel when </w:t>
      </w:r>
      <w:r w:rsidR="00062888" w:rsidRPr="00324C60">
        <w:rPr>
          <w:rFonts w:ascii="Tw Cen MT" w:hAnsi="Tw Cen MT" w:cstheme="minorHAnsi"/>
        </w:rPr>
        <w:t>H</w:t>
      </w:r>
      <w:r w:rsidRPr="00324C60">
        <w:rPr>
          <w:rFonts w:ascii="Tw Cen MT" w:hAnsi="Tw Cen MT" w:cstheme="minorHAnsi"/>
        </w:rPr>
        <w:t xml:space="preserve">e says, “Everyone who calls on the </w:t>
      </w:r>
      <w:r w:rsidR="00F21C2E" w:rsidRPr="00324C60">
        <w:rPr>
          <w:rFonts w:ascii="Tw Cen MT" w:hAnsi="Tw Cen MT" w:cstheme="minorHAnsi"/>
        </w:rPr>
        <w:t xml:space="preserve">name of the Lord will be saved. </w:t>
      </w:r>
      <w:r w:rsidRPr="00324C60">
        <w:rPr>
          <w:rFonts w:ascii="Tw Cen MT" w:hAnsi="Tw Cen MT" w:cstheme="minorHAnsi"/>
          <w:vertAlign w:val="superscript"/>
        </w:rPr>
        <w:t xml:space="preserve"> </w:t>
      </w:r>
      <w:r w:rsidRPr="00324C60">
        <w:rPr>
          <w:rFonts w:ascii="Tw Cen MT" w:hAnsi="Tw Cen MT" w:cstheme="minorHAnsi"/>
        </w:rPr>
        <w:t xml:space="preserve">How, then, can they call on the one they have not believed in? And how can they believe in the one of whom they have not heard? And how can they hear without someone preaching to them? And how can anyone preach unless they are sent?” (Romans 10:13-15). Peter says that we were chosen, “that you may declare the praises of </w:t>
      </w:r>
      <w:r w:rsidR="00062888" w:rsidRPr="00324C60">
        <w:rPr>
          <w:rFonts w:ascii="Tw Cen MT" w:hAnsi="Tw Cen MT" w:cstheme="minorHAnsi"/>
        </w:rPr>
        <w:t>H</w:t>
      </w:r>
      <w:r w:rsidRPr="00324C60">
        <w:rPr>
          <w:rFonts w:ascii="Tw Cen MT" w:hAnsi="Tw Cen MT" w:cstheme="minorHAnsi"/>
        </w:rPr>
        <w:t xml:space="preserve">im who called you out of darkness into his wonderful light” (1 Peter 2:9). John’s vision of the throne room of God in </w:t>
      </w:r>
      <w:r w:rsidR="00DD4271" w:rsidRPr="00324C60">
        <w:rPr>
          <w:rFonts w:ascii="Tw Cen MT" w:hAnsi="Tw Cen MT" w:cstheme="minorHAnsi"/>
        </w:rPr>
        <w:t>Revelation</w:t>
      </w:r>
      <w:r w:rsidR="00C058CF" w:rsidRPr="00324C60">
        <w:rPr>
          <w:rFonts w:ascii="Tw Cen MT" w:hAnsi="Tw Cen MT" w:cstheme="minorHAnsi"/>
        </w:rPr>
        <w:t xml:space="preserve"> features a multitude from every nation, tribe, people and language praising God and Jesus for “Salvation belongs to our God, who sits on the </w:t>
      </w:r>
      <w:proofErr w:type="gramStart"/>
      <w:r w:rsidR="00C058CF" w:rsidRPr="00324C60">
        <w:rPr>
          <w:rFonts w:ascii="Tw Cen MT" w:hAnsi="Tw Cen MT" w:cstheme="minorHAnsi"/>
        </w:rPr>
        <w:t>throne,</w:t>
      </w:r>
      <w:proofErr w:type="gramEnd"/>
      <w:r w:rsidR="00C058CF" w:rsidRPr="00324C60">
        <w:rPr>
          <w:rFonts w:ascii="Tw Cen MT" w:hAnsi="Tw Cen MT" w:cstheme="minorHAnsi"/>
        </w:rPr>
        <w:t xml:space="preserve"> and to the Lamb” (Revelation</w:t>
      </w:r>
      <w:r w:rsidR="00DD4271" w:rsidRPr="00324C60">
        <w:rPr>
          <w:rFonts w:ascii="Tw Cen MT" w:hAnsi="Tw Cen MT" w:cstheme="minorHAnsi"/>
        </w:rPr>
        <w:t xml:space="preserve"> 7:9-10</w:t>
      </w:r>
      <w:r w:rsidR="00C058CF" w:rsidRPr="00324C60">
        <w:rPr>
          <w:rFonts w:ascii="Tw Cen MT" w:hAnsi="Tw Cen MT" w:cstheme="minorHAnsi"/>
        </w:rPr>
        <w:t>). This is just a representative selection of passages which demonstrate the New Testament</w:t>
      </w:r>
      <w:r w:rsidR="00851E83" w:rsidRPr="00324C60">
        <w:rPr>
          <w:rFonts w:ascii="Tw Cen MT" w:hAnsi="Tw Cen MT" w:cstheme="minorHAnsi"/>
        </w:rPr>
        <w:t>’</w:t>
      </w:r>
      <w:r w:rsidR="00C058CF" w:rsidRPr="00324C60">
        <w:rPr>
          <w:rFonts w:ascii="Tw Cen MT" w:hAnsi="Tw Cen MT" w:cstheme="minorHAnsi"/>
        </w:rPr>
        <w:t xml:space="preserve">s </w:t>
      </w:r>
      <w:r w:rsidR="00C058CF" w:rsidRPr="00324C60">
        <w:rPr>
          <w:rFonts w:ascii="Tw Cen MT" w:hAnsi="Tw Cen MT" w:cstheme="minorHAnsi"/>
        </w:rPr>
        <w:lastRenderedPageBreak/>
        <w:t xml:space="preserve">prioritising of teaching and proclaiming the good news of Jesus Christ which one day the nations will be praising </w:t>
      </w:r>
      <w:r w:rsidR="00062888" w:rsidRPr="00324C60">
        <w:rPr>
          <w:rFonts w:ascii="Tw Cen MT" w:hAnsi="Tw Cen MT" w:cstheme="minorHAnsi"/>
        </w:rPr>
        <w:t>H</w:t>
      </w:r>
      <w:r w:rsidR="00C058CF" w:rsidRPr="00324C60">
        <w:rPr>
          <w:rFonts w:ascii="Tw Cen MT" w:hAnsi="Tw Cen MT" w:cstheme="minorHAnsi"/>
        </w:rPr>
        <w:t>im for.</w:t>
      </w:r>
    </w:p>
    <w:p w:rsidR="00C058CF" w:rsidRPr="00324C60" w:rsidRDefault="00C058CF" w:rsidP="00915107">
      <w:pPr>
        <w:spacing w:line="360" w:lineRule="auto"/>
        <w:ind w:left="720" w:firstLine="720"/>
        <w:rPr>
          <w:rFonts w:ascii="Tw Cen MT" w:hAnsi="Tw Cen MT" w:cstheme="minorHAnsi"/>
        </w:rPr>
      </w:pPr>
    </w:p>
    <w:p w:rsidR="008127F6" w:rsidRPr="00324C60" w:rsidRDefault="00B63C2C" w:rsidP="00915107">
      <w:pPr>
        <w:spacing w:line="360" w:lineRule="auto"/>
        <w:ind w:left="720" w:firstLine="720"/>
        <w:rPr>
          <w:rFonts w:ascii="Tw Cen MT" w:hAnsi="Tw Cen MT" w:cstheme="minorHAnsi"/>
          <w:b/>
        </w:rPr>
      </w:pPr>
      <w:r w:rsidRPr="00324C60">
        <w:rPr>
          <w:rFonts w:ascii="Tw Cen MT" w:hAnsi="Tw Cen MT" w:cstheme="minorHAnsi"/>
          <w:b/>
        </w:rPr>
        <w:t>1.</w:t>
      </w:r>
      <w:r w:rsidR="008127F6" w:rsidRPr="00324C60">
        <w:rPr>
          <w:rFonts w:ascii="Tw Cen MT" w:hAnsi="Tw Cen MT" w:cstheme="minorHAnsi"/>
          <w:b/>
        </w:rPr>
        <w:t>3 Mission is done in the power of the Spirit</w:t>
      </w:r>
    </w:p>
    <w:p w:rsidR="008127F6" w:rsidRPr="00324C60" w:rsidRDefault="00C058CF" w:rsidP="00915107">
      <w:pPr>
        <w:spacing w:line="360" w:lineRule="auto"/>
        <w:rPr>
          <w:rFonts w:ascii="Tw Cen MT" w:hAnsi="Tw Cen MT" w:cstheme="minorHAnsi"/>
        </w:rPr>
      </w:pPr>
      <w:r w:rsidRPr="00324C60">
        <w:rPr>
          <w:rFonts w:ascii="Tw Cen MT" w:hAnsi="Tw Cen MT" w:cstheme="minorHAnsi"/>
        </w:rPr>
        <w:t xml:space="preserve">In the book of Acts the </w:t>
      </w:r>
      <w:r w:rsidR="00F21C2E" w:rsidRPr="00324C60">
        <w:rPr>
          <w:rFonts w:ascii="Tw Cen MT" w:hAnsi="Tw Cen MT" w:cstheme="minorHAnsi"/>
        </w:rPr>
        <w:t>a</w:t>
      </w:r>
      <w:r w:rsidRPr="00324C60">
        <w:rPr>
          <w:rFonts w:ascii="Tw Cen MT" w:hAnsi="Tw Cen MT" w:cstheme="minorHAnsi"/>
        </w:rPr>
        <w:t>postles are given the power of the Holy Spirt to witness to Jesus to the ends of the earth (Acts 1:8). The Spirit is working at Pentecost (2:4); empowers Peter before the Sanhedrin (4:8); helps Stephen during his martyrdom (7:55); directs Philip (8:29); helps the church cho</w:t>
      </w:r>
      <w:r w:rsidR="00190B2E" w:rsidRPr="00324C60">
        <w:rPr>
          <w:rFonts w:ascii="Tw Cen MT" w:hAnsi="Tw Cen MT" w:cstheme="minorHAnsi"/>
        </w:rPr>
        <w:t>o</w:t>
      </w:r>
      <w:r w:rsidRPr="00324C60">
        <w:rPr>
          <w:rFonts w:ascii="Tw Cen MT" w:hAnsi="Tw Cen MT" w:cstheme="minorHAnsi"/>
        </w:rPr>
        <w:t>se Sau</w:t>
      </w:r>
      <w:r w:rsidR="00A954F6" w:rsidRPr="00324C60">
        <w:rPr>
          <w:rFonts w:ascii="Tw Cen MT" w:hAnsi="Tw Cen MT" w:cstheme="minorHAnsi"/>
        </w:rPr>
        <w:t>l and Barnaba</w:t>
      </w:r>
      <w:r w:rsidRPr="00324C60">
        <w:rPr>
          <w:rFonts w:ascii="Tw Cen MT" w:hAnsi="Tw Cen MT" w:cstheme="minorHAnsi"/>
        </w:rPr>
        <w:t>s (13:2); and blocks the way to Bithynia (16:7) amongst many other things.</w:t>
      </w:r>
      <w:r w:rsidR="008E27CA" w:rsidRPr="00324C60">
        <w:rPr>
          <w:rFonts w:ascii="Tw Cen MT" w:hAnsi="Tw Cen MT" w:cstheme="minorHAnsi"/>
        </w:rPr>
        <w:t xml:space="preserve"> It is clear from the book of Acts that mission is done in the power of the Holy Spirit.</w:t>
      </w:r>
      <w:r w:rsidR="006C574C" w:rsidRPr="00324C60">
        <w:rPr>
          <w:rFonts w:ascii="Tw Cen MT" w:hAnsi="Tw Cen MT" w:cstheme="minorHAnsi"/>
        </w:rPr>
        <w:t xml:space="preserve"> </w:t>
      </w:r>
      <w:r w:rsidR="00EF11FD" w:rsidRPr="00324C60">
        <w:rPr>
          <w:rFonts w:ascii="Tw Cen MT" w:hAnsi="Tw Cen MT" w:cstheme="minorHAnsi"/>
        </w:rPr>
        <w:t>Tim Chester is surely correct when he says, “the Holy Spirit is the great Mission Director.”</w:t>
      </w:r>
      <w:r w:rsidR="00EF11FD" w:rsidRPr="00324C60">
        <w:rPr>
          <w:rStyle w:val="FootnoteReference"/>
          <w:rFonts w:ascii="Tw Cen MT" w:hAnsi="Tw Cen MT" w:cstheme="minorHAnsi"/>
        </w:rPr>
        <w:footnoteReference w:id="3"/>
      </w:r>
    </w:p>
    <w:p w:rsidR="00851E83" w:rsidRPr="00324C60" w:rsidRDefault="00851E83" w:rsidP="00915107">
      <w:pPr>
        <w:spacing w:line="360" w:lineRule="auto"/>
        <w:rPr>
          <w:rFonts w:ascii="Tw Cen MT" w:hAnsi="Tw Cen MT" w:cstheme="minorHAnsi"/>
        </w:rPr>
      </w:pPr>
    </w:p>
    <w:p w:rsidR="00851E83" w:rsidRPr="00324C60" w:rsidRDefault="00851E83" w:rsidP="00915107">
      <w:pPr>
        <w:spacing w:line="360" w:lineRule="auto"/>
        <w:rPr>
          <w:rFonts w:ascii="Tw Cen MT" w:hAnsi="Tw Cen MT" w:cstheme="minorHAnsi"/>
          <w:b/>
        </w:rPr>
      </w:pPr>
      <w:r w:rsidRPr="00324C60">
        <w:rPr>
          <w:rFonts w:ascii="Tw Cen MT" w:hAnsi="Tw Cen MT" w:cstheme="minorHAnsi"/>
        </w:rPr>
        <w:tab/>
      </w:r>
      <w:r w:rsidRPr="00324C60">
        <w:rPr>
          <w:rFonts w:ascii="Tw Cen MT" w:hAnsi="Tw Cen MT" w:cstheme="minorHAnsi"/>
          <w:b/>
        </w:rPr>
        <w:t xml:space="preserve">2 </w:t>
      </w:r>
      <w:r w:rsidR="008B3580" w:rsidRPr="00324C60">
        <w:rPr>
          <w:rFonts w:ascii="Tw Cen MT" w:hAnsi="Tw Cen MT" w:cstheme="minorHAnsi"/>
          <w:b/>
        </w:rPr>
        <w:t>Mission and the Local Church</w:t>
      </w:r>
    </w:p>
    <w:p w:rsidR="008B3580" w:rsidRPr="00324C60" w:rsidRDefault="00B63C2C" w:rsidP="00915107">
      <w:pPr>
        <w:spacing w:line="360" w:lineRule="auto"/>
        <w:rPr>
          <w:rFonts w:ascii="Tw Cen MT" w:hAnsi="Tw Cen MT" w:cstheme="minorHAnsi"/>
        </w:rPr>
      </w:pPr>
      <w:r w:rsidRPr="00324C60">
        <w:rPr>
          <w:rFonts w:ascii="Tw Cen MT" w:hAnsi="Tw Cen MT" w:cstheme="minorHAnsi"/>
        </w:rPr>
        <w:t>In addition to this Trinitarian shape to mission the Bible also informs us about other aspects of mission.</w:t>
      </w:r>
    </w:p>
    <w:p w:rsidR="00B63C2C" w:rsidRPr="00324C60" w:rsidRDefault="00B63C2C" w:rsidP="00915107">
      <w:pPr>
        <w:spacing w:line="360" w:lineRule="auto"/>
        <w:rPr>
          <w:rFonts w:ascii="Tw Cen MT" w:hAnsi="Tw Cen MT" w:cstheme="minorHAnsi"/>
          <w:b/>
        </w:rPr>
      </w:pPr>
    </w:p>
    <w:p w:rsidR="008B3580" w:rsidRPr="00324C60" w:rsidRDefault="00B63C2C" w:rsidP="00915107">
      <w:pPr>
        <w:spacing w:line="360" w:lineRule="auto"/>
        <w:rPr>
          <w:rFonts w:ascii="Tw Cen MT" w:hAnsi="Tw Cen MT" w:cstheme="minorHAnsi"/>
          <w:b/>
        </w:rPr>
      </w:pPr>
      <w:r w:rsidRPr="00324C60">
        <w:rPr>
          <w:rFonts w:ascii="Tw Cen MT" w:hAnsi="Tw Cen MT" w:cstheme="minorHAnsi"/>
          <w:b/>
        </w:rPr>
        <w:tab/>
      </w:r>
      <w:r w:rsidRPr="00324C60">
        <w:rPr>
          <w:rFonts w:ascii="Tw Cen MT" w:hAnsi="Tw Cen MT" w:cstheme="minorHAnsi"/>
          <w:b/>
        </w:rPr>
        <w:tab/>
      </w:r>
      <w:r w:rsidR="008B3580" w:rsidRPr="00324C60">
        <w:rPr>
          <w:rFonts w:ascii="Tw Cen MT" w:hAnsi="Tw Cen MT" w:cstheme="minorHAnsi"/>
          <w:b/>
        </w:rPr>
        <w:t>2.1 Local Churches Send and Support</w:t>
      </w:r>
    </w:p>
    <w:p w:rsidR="00130137" w:rsidRPr="00324C60" w:rsidRDefault="00130137" w:rsidP="00915107">
      <w:pPr>
        <w:spacing w:line="360" w:lineRule="auto"/>
        <w:rPr>
          <w:rFonts w:ascii="Tw Cen MT" w:hAnsi="Tw Cen MT" w:cstheme="minorHAnsi"/>
        </w:rPr>
      </w:pPr>
      <w:r w:rsidRPr="00324C60">
        <w:rPr>
          <w:rFonts w:ascii="Tw Cen MT" w:hAnsi="Tw Cen MT" w:cstheme="minorHAnsi"/>
        </w:rPr>
        <w:t>It is the job of the local church to identify and send ou</w:t>
      </w:r>
      <w:r w:rsidR="00190B2E" w:rsidRPr="00324C60">
        <w:rPr>
          <w:rFonts w:ascii="Tw Cen MT" w:hAnsi="Tw Cen MT" w:cstheme="minorHAnsi"/>
        </w:rPr>
        <w:t>t</w:t>
      </w:r>
      <w:r w:rsidRPr="00324C60">
        <w:rPr>
          <w:rFonts w:ascii="Tw Cen MT" w:hAnsi="Tw Cen MT" w:cstheme="minorHAnsi"/>
        </w:rPr>
        <w:t xml:space="preserve"> </w:t>
      </w:r>
      <w:r w:rsidR="00F21C2E" w:rsidRPr="00324C60">
        <w:rPr>
          <w:rFonts w:ascii="Tw Cen MT" w:hAnsi="Tw Cen MT" w:cstheme="minorHAnsi"/>
        </w:rPr>
        <w:t>Mission Partners</w:t>
      </w:r>
      <w:r w:rsidRPr="00324C60">
        <w:rPr>
          <w:rFonts w:ascii="Tw Cen MT" w:hAnsi="Tw Cen MT" w:cstheme="minorHAnsi"/>
        </w:rPr>
        <w:t>. The clearest example of this i</w:t>
      </w:r>
      <w:r w:rsidR="00190B2E" w:rsidRPr="00324C60">
        <w:rPr>
          <w:rFonts w:ascii="Tw Cen MT" w:hAnsi="Tw Cen MT" w:cstheme="minorHAnsi"/>
        </w:rPr>
        <w:t>n</w:t>
      </w:r>
      <w:r w:rsidRPr="00324C60">
        <w:rPr>
          <w:rFonts w:ascii="Tw Cen MT" w:hAnsi="Tw Cen MT" w:cstheme="minorHAnsi"/>
        </w:rPr>
        <w:t xml:space="preserve"> Scripture is in Acts 13 where we read, </w:t>
      </w:r>
    </w:p>
    <w:p w:rsidR="008B3580" w:rsidRPr="00324C60" w:rsidRDefault="00130137" w:rsidP="00915107">
      <w:pPr>
        <w:spacing w:line="360" w:lineRule="auto"/>
        <w:ind w:left="720"/>
        <w:rPr>
          <w:rFonts w:ascii="Tw Cen MT" w:hAnsi="Tw Cen MT" w:cstheme="minorHAnsi"/>
          <w:i/>
        </w:rPr>
      </w:pPr>
      <w:r w:rsidRPr="00324C60">
        <w:rPr>
          <w:rFonts w:ascii="Tw Cen MT" w:hAnsi="Tw Cen MT" w:cstheme="minorHAnsi"/>
          <w:i/>
        </w:rPr>
        <w:t>Now in the church at Antioch there were prophets and teachers: Barnabas, Simeon called Niger, Lucius of Cyrene, Manaen (who had been brought up with Herod the tetrarch) and Saul. </w:t>
      </w:r>
      <w:r w:rsidRPr="00324C60">
        <w:rPr>
          <w:rFonts w:ascii="Tw Cen MT" w:hAnsi="Tw Cen MT" w:cstheme="minorHAnsi"/>
          <w:b/>
          <w:bCs/>
          <w:i/>
          <w:vertAlign w:val="superscript"/>
        </w:rPr>
        <w:t>2 </w:t>
      </w:r>
      <w:r w:rsidRPr="00324C60">
        <w:rPr>
          <w:rFonts w:ascii="Tw Cen MT" w:hAnsi="Tw Cen MT" w:cstheme="minorHAnsi"/>
          <w:i/>
        </w:rPr>
        <w:t xml:space="preserve">While they were worshipping the Lord and fasting, the Holy Spirit said, ‘Set apart for me Barnabas and Saul for the </w:t>
      </w:r>
      <w:r w:rsidRPr="00324C60">
        <w:rPr>
          <w:rFonts w:ascii="Tw Cen MT" w:hAnsi="Tw Cen MT" w:cstheme="minorHAnsi"/>
          <w:i/>
        </w:rPr>
        <w:lastRenderedPageBreak/>
        <w:t>work to which I have called them.’ </w:t>
      </w:r>
      <w:r w:rsidRPr="00324C60">
        <w:rPr>
          <w:rFonts w:ascii="Tw Cen MT" w:hAnsi="Tw Cen MT" w:cstheme="minorHAnsi"/>
          <w:b/>
          <w:bCs/>
          <w:i/>
          <w:vertAlign w:val="superscript"/>
        </w:rPr>
        <w:t>3 </w:t>
      </w:r>
      <w:r w:rsidRPr="00324C60">
        <w:rPr>
          <w:rFonts w:ascii="Tw Cen MT" w:hAnsi="Tw Cen MT" w:cstheme="minorHAnsi"/>
          <w:i/>
        </w:rPr>
        <w:t>So after they had fasted and prayed, they placed their hands on them and sent them off.</w:t>
      </w:r>
    </w:p>
    <w:p w:rsidR="00130137" w:rsidRPr="00324C60" w:rsidRDefault="00130137" w:rsidP="00915107">
      <w:pPr>
        <w:spacing w:line="360" w:lineRule="auto"/>
        <w:rPr>
          <w:rFonts w:ascii="Tw Cen MT" w:hAnsi="Tw Cen MT" w:cstheme="minorHAnsi"/>
        </w:rPr>
      </w:pPr>
      <w:r w:rsidRPr="00324C60">
        <w:rPr>
          <w:rFonts w:ascii="Tw Cen MT" w:hAnsi="Tw Cen MT" w:cstheme="minorHAnsi"/>
        </w:rPr>
        <w:t>It is the local church</w:t>
      </w:r>
      <w:r w:rsidR="00FC7271" w:rsidRPr="00324C60">
        <w:rPr>
          <w:rFonts w:ascii="Tw Cen MT" w:hAnsi="Tw Cen MT" w:cstheme="minorHAnsi"/>
        </w:rPr>
        <w:t>’</w:t>
      </w:r>
      <w:r w:rsidRPr="00324C60">
        <w:rPr>
          <w:rFonts w:ascii="Tw Cen MT" w:hAnsi="Tw Cen MT" w:cstheme="minorHAnsi"/>
        </w:rPr>
        <w:t xml:space="preserve">s job to assess the appropriateness of potential </w:t>
      </w:r>
      <w:r w:rsidR="00F21C2E" w:rsidRPr="00324C60">
        <w:rPr>
          <w:rFonts w:ascii="Tw Cen MT" w:hAnsi="Tw Cen MT" w:cstheme="minorHAnsi"/>
        </w:rPr>
        <w:t>Mission Partners</w:t>
      </w:r>
      <w:r w:rsidRPr="00324C60">
        <w:rPr>
          <w:rFonts w:ascii="Tw Cen MT" w:hAnsi="Tw Cen MT" w:cstheme="minorHAnsi"/>
        </w:rPr>
        <w:t xml:space="preserve"> by examining the godliness of their character, their competency at ministry, and their theological convictions. Impli</w:t>
      </w:r>
      <w:r w:rsidR="00190B2E" w:rsidRPr="00324C60">
        <w:rPr>
          <w:rFonts w:ascii="Tw Cen MT" w:hAnsi="Tw Cen MT" w:cstheme="minorHAnsi"/>
        </w:rPr>
        <w:t>cit in this is the local churche</w:t>
      </w:r>
      <w:r w:rsidRPr="00324C60">
        <w:rPr>
          <w:rFonts w:ascii="Tw Cen MT" w:hAnsi="Tw Cen MT" w:cstheme="minorHAnsi"/>
        </w:rPr>
        <w:t>s responsibility to dissuade inappropriate candidates for mission.</w:t>
      </w:r>
    </w:p>
    <w:p w:rsidR="008B3580" w:rsidRPr="00324C60" w:rsidRDefault="00130137" w:rsidP="00915107">
      <w:pPr>
        <w:spacing w:line="360" w:lineRule="auto"/>
        <w:rPr>
          <w:rFonts w:ascii="Tw Cen MT" w:hAnsi="Tw Cen MT" w:cstheme="minorHAnsi"/>
        </w:rPr>
      </w:pPr>
      <w:r w:rsidRPr="00324C60">
        <w:rPr>
          <w:rFonts w:ascii="Tw Cen MT" w:hAnsi="Tw Cen MT" w:cstheme="minorHAnsi"/>
        </w:rPr>
        <w:t xml:space="preserve">The local church also has a responsibility to care for </w:t>
      </w:r>
      <w:r w:rsidR="00F21C2E" w:rsidRPr="00324C60">
        <w:rPr>
          <w:rFonts w:ascii="Tw Cen MT" w:hAnsi="Tw Cen MT" w:cstheme="minorHAnsi"/>
        </w:rPr>
        <w:t>Mission Partners</w:t>
      </w:r>
      <w:r w:rsidRPr="00324C60">
        <w:rPr>
          <w:rFonts w:ascii="Tw Cen MT" w:hAnsi="Tw Cen MT" w:cstheme="minorHAnsi"/>
        </w:rPr>
        <w:t xml:space="preserve">. The church in Philippi </w:t>
      </w:r>
      <w:r w:rsidR="00062888" w:rsidRPr="00324C60">
        <w:rPr>
          <w:rFonts w:ascii="Tw Cen MT" w:hAnsi="Tw Cen MT" w:cstheme="minorHAnsi"/>
        </w:rPr>
        <w:t>is</w:t>
      </w:r>
      <w:r w:rsidRPr="00324C60">
        <w:rPr>
          <w:rFonts w:ascii="Tw Cen MT" w:hAnsi="Tw Cen MT" w:cstheme="minorHAnsi"/>
        </w:rPr>
        <w:t xml:space="preserve"> recorded as having cared for the apostle Paul by sending aid to h</w:t>
      </w:r>
      <w:r w:rsidR="00815DED" w:rsidRPr="00324C60">
        <w:rPr>
          <w:rFonts w:ascii="Tw Cen MT" w:hAnsi="Tw Cen MT" w:cstheme="minorHAnsi"/>
        </w:rPr>
        <w:t xml:space="preserve">im (Philippians 4:15-16) and John encourages Gaius to support itinerant </w:t>
      </w:r>
      <w:r w:rsidR="00F21C2E" w:rsidRPr="00324C60">
        <w:rPr>
          <w:rFonts w:ascii="Tw Cen MT" w:hAnsi="Tw Cen MT" w:cstheme="minorHAnsi"/>
        </w:rPr>
        <w:t>Mission Partners</w:t>
      </w:r>
      <w:r w:rsidR="00815DED" w:rsidRPr="00324C60">
        <w:rPr>
          <w:rFonts w:ascii="Tw Cen MT" w:hAnsi="Tw Cen MT" w:cstheme="minorHAnsi"/>
        </w:rPr>
        <w:t xml:space="preserve"> (3 John). It is therefore important that the church not only send</w:t>
      </w:r>
      <w:r w:rsidR="00F21C2E" w:rsidRPr="00324C60">
        <w:rPr>
          <w:rFonts w:ascii="Tw Cen MT" w:hAnsi="Tw Cen MT" w:cstheme="minorHAnsi"/>
        </w:rPr>
        <w:t>s</w:t>
      </w:r>
      <w:r w:rsidR="00815DED" w:rsidRPr="00324C60">
        <w:rPr>
          <w:rFonts w:ascii="Tw Cen MT" w:hAnsi="Tw Cen MT" w:cstheme="minorHAnsi"/>
        </w:rPr>
        <w:t xml:space="preserve"> </w:t>
      </w:r>
      <w:r w:rsidR="00F21C2E" w:rsidRPr="00324C60">
        <w:rPr>
          <w:rFonts w:ascii="Tw Cen MT" w:hAnsi="Tw Cen MT" w:cstheme="minorHAnsi"/>
        </w:rPr>
        <w:t>Mission Partners</w:t>
      </w:r>
      <w:r w:rsidR="00815DED" w:rsidRPr="00324C60">
        <w:rPr>
          <w:rFonts w:ascii="Tw Cen MT" w:hAnsi="Tw Cen MT" w:cstheme="minorHAnsi"/>
        </w:rPr>
        <w:t>, but that it supports them once sent.</w:t>
      </w:r>
    </w:p>
    <w:p w:rsidR="00815DED" w:rsidRPr="00324C60" w:rsidRDefault="00815DED" w:rsidP="00915107">
      <w:pPr>
        <w:spacing w:line="360" w:lineRule="auto"/>
        <w:rPr>
          <w:rFonts w:ascii="Tw Cen MT" w:hAnsi="Tw Cen MT" w:cstheme="minorHAnsi"/>
        </w:rPr>
      </w:pPr>
    </w:p>
    <w:p w:rsidR="008B3580" w:rsidRPr="00324C60" w:rsidRDefault="00B63C2C" w:rsidP="00915107">
      <w:pPr>
        <w:spacing w:line="360" w:lineRule="auto"/>
        <w:rPr>
          <w:rFonts w:ascii="Tw Cen MT" w:hAnsi="Tw Cen MT" w:cstheme="minorHAnsi"/>
          <w:b/>
        </w:rPr>
      </w:pPr>
      <w:r w:rsidRPr="00324C60">
        <w:rPr>
          <w:rFonts w:ascii="Tw Cen MT" w:hAnsi="Tw Cen MT" w:cstheme="minorHAnsi"/>
          <w:b/>
        </w:rPr>
        <w:tab/>
      </w:r>
      <w:r w:rsidRPr="00324C60">
        <w:rPr>
          <w:rFonts w:ascii="Tw Cen MT" w:hAnsi="Tw Cen MT" w:cstheme="minorHAnsi"/>
          <w:b/>
        </w:rPr>
        <w:tab/>
      </w:r>
      <w:r w:rsidR="008B3580" w:rsidRPr="00324C60">
        <w:rPr>
          <w:rFonts w:ascii="Tw Cen MT" w:hAnsi="Tw Cen MT" w:cstheme="minorHAnsi"/>
          <w:b/>
        </w:rPr>
        <w:t xml:space="preserve">2.2 Local Churches get </w:t>
      </w:r>
      <w:proofErr w:type="gramStart"/>
      <w:r w:rsidR="008B3580" w:rsidRPr="00324C60">
        <w:rPr>
          <w:rFonts w:ascii="Tw Cen MT" w:hAnsi="Tw Cen MT" w:cstheme="minorHAnsi"/>
          <w:b/>
        </w:rPr>
        <w:t>Established</w:t>
      </w:r>
      <w:proofErr w:type="gramEnd"/>
    </w:p>
    <w:p w:rsidR="008B3580" w:rsidRPr="00324C60" w:rsidRDefault="00815DED" w:rsidP="00915107">
      <w:pPr>
        <w:spacing w:line="360" w:lineRule="auto"/>
        <w:rPr>
          <w:rFonts w:ascii="Tw Cen MT" w:hAnsi="Tw Cen MT" w:cstheme="minorHAnsi"/>
        </w:rPr>
      </w:pPr>
      <w:r w:rsidRPr="00324C60">
        <w:rPr>
          <w:rFonts w:ascii="Tw Cen MT" w:hAnsi="Tw Cen MT" w:cstheme="minorHAnsi"/>
        </w:rPr>
        <w:t>As Paul journeyed around visiting new cities</w:t>
      </w:r>
      <w:r w:rsidR="00FC7271" w:rsidRPr="00324C60">
        <w:rPr>
          <w:rFonts w:ascii="Tw Cen MT" w:hAnsi="Tw Cen MT" w:cstheme="minorHAnsi"/>
        </w:rPr>
        <w:t>,</w:t>
      </w:r>
      <w:r w:rsidRPr="00324C60">
        <w:rPr>
          <w:rFonts w:ascii="Tw Cen MT" w:hAnsi="Tw Cen MT" w:cstheme="minorHAnsi"/>
        </w:rPr>
        <w:t xml:space="preserve"> he established churches in those cities. For example, in Acts 17 we see Paul visiting Thessalonica and then later on in the New Testament we have two letters written to the church now established in Thessalonica. Similarly, we know from the book </w:t>
      </w:r>
      <w:r w:rsidR="00190B2E" w:rsidRPr="00324C60">
        <w:rPr>
          <w:rFonts w:ascii="Tw Cen MT" w:hAnsi="Tw Cen MT" w:cstheme="minorHAnsi"/>
        </w:rPr>
        <w:t>of</w:t>
      </w:r>
      <w:r w:rsidRPr="00324C60">
        <w:rPr>
          <w:rFonts w:ascii="Tw Cen MT" w:hAnsi="Tw Cen MT" w:cstheme="minorHAnsi"/>
        </w:rPr>
        <w:t xml:space="preserve"> </w:t>
      </w:r>
      <w:r w:rsidR="00190B2E" w:rsidRPr="00324C60">
        <w:rPr>
          <w:rFonts w:ascii="Tw Cen MT" w:hAnsi="Tw Cen MT" w:cstheme="minorHAnsi"/>
        </w:rPr>
        <w:t>A</w:t>
      </w:r>
      <w:r w:rsidRPr="00324C60">
        <w:rPr>
          <w:rFonts w:ascii="Tw Cen MT" w:hAnsi="Tw Cen MT" w:cstheme="minorHAnsi"/>
        </w:rPr>
        <w:t>cts that Paul visited Philippi (16), Corinth (18), and Ephesus (19). In each town a church was established and, what are now, New Testament letters written to them.</w:t>
      </w:r>
    </w:p>
    <w:p w:rsidR="00815DED" w:rsidRPr="00324C60" w:rsidRDefault="00815DED" w:rsidP="00915107">
      <w:pPr>
        <w:spacing w:line="360" w:lineRule="auto"/>
        <w:rPr>
          <w:rFonts w:ascii="Tw Cen MT" w:hAnsi="Tw Cen MT" w:cstheme="minorHAnsi"/>
        </w:rPr>
      </w:pPr>
      <w:r w:rsidRPr="00324C60">
        <w:rPr>
          <w:rFonts w:ascii="Tw Cen MT" w:hAnsi="Tw Cen MT" w:cstheme="minorHAnsi"/>
        </w:rPr>
        <w:t xml:space="preserve">The establishing of local churches is a vitally important part of mission because of the importance of the local church. </w:t>
      </w:r>
      <w:r w:rsidR="00966A0F" w:rsidRPr="00324C60">
        <w:rPr>
          <w:rFonts w:ascii="Tw Cen MT" w:hAnsi="Tw Cen MT" w:cstheme="minorHAnsi"/>
        </w:rPr>
        <w:t>The local church is where believers are able to encourage one another (Hebrews 10:24-25); it</w:t>
      </w:r>
      <w:r w:rsidR="00062888" w:rsidRPr="00324C60">
        <w:rPr>
          <w:rFonts w:ascii="Tw Cen MT" w:hAnsi="Tw Cen MT" w:cstheme="minorHAnsi"/>
        </w:rPr>
        <w:t xml:space="preserve"> i</w:t>
      </w:r>
      <w:r w:rsidR="00966A0F" w:rsidRPr="00324C60">
        <w:rPr>
          <w:rFonts w:ascii="Tw Cen MT" w:hAnsi="Tw Cen MT" w:cstheme="minorHAnsi"/>
        </w:rPr>
        <w:t>s the context in which Christians are built up and mature (Ephesians 4:11-13); and individual Christians are given spiritual gifts for the sake of the church (1 Corinthians 12:1-11). Therefore mission must be concerned with the establishment of local churches if it is to see converts grow in their knowledge and love for Jesus.</w:t>
      </w:r>
    </w:p>
    <w:p w:rsidR="00F21C2E" w:rsidRPr="00324C60" w:rsidRDefault="00F21C2E" w:rsidP="00915107">
      <w:pPr>
        <w:spacing w:line="360" w:lineRule="auto"/>
        <w:ind w:firstLine="720"/>
        <w:rPr>
          <w:rFonts w:ascii="Tw Cen MT" w:hAnsi="Tw Cen MT" w:cstheme="minorHAnsi"/>
          <w:b/>
        </w:rPr>
      </w:pPr>
    </w:p>
    <w:p w:rsidR="008B3580" w:rsidRPr="00324C60" w:rsidRDefault="008B3580" w:rsidP="00915107">
      <w:pPr>
        <w:spacing w:line="360" w:lineRule="auto"/>
        <w:ind w:firstLine="720"/>
        <w:rPr>
          <w:rFonts w:ascii="Tw Cen MT" w:hAnsi="Tw Cen MT" w:cstheme="minorHAnsi"/>
          <w:b/>
        </w:rPr>
      </w:pPr>
      <w:r w:rsidRPr="00324C60">
        <w:rPr>
          <w:rFonts w:ascii="Tw Cen MT" w:hAnsi="Tw Cen MT" w:cstheme="minorHAnsi"/>
          <w:b/>
        </w:rPr>
        <w:t>3 Other considerations</w:t>
      </w:r>
    </w:p>
    <w:p w:rsidR="00966A0F" w:rsidRPr="00324C60" w:rsidRDefault="00966A0F" w:rsidP="00915107">
      <w:pPr>
        <w:spacing w:line="360" w:lineRule="auto"/>
        <w:rPr>
          <w:rFonts w:ascii="Tw Cen MT" w:hAnsi="Tw Cen MT" w:cstheme="minorHAnsi"/>
        </w:rPr>
      </w:pPr>
      <w:r w:rsidRPr="00324C60">
        <w:rPr>
          <w:rFonts w:ascii="Tw Cen MT" w:hAnsi="Tw Cen MT" w:cstheme="minorHAnsi"/>
        </w:rPr>
        <w:t>There are three other considerations worth exploring.</w:t>
      </w:r>
    </w:p>
    <w:p w:rsidR="00F21C2E" w:rsidRPr="00324C60" w:rsidRDefault="00F21C2E" w:rsidP="00915107">
      <w:pPr>
        <w:spacing w:line="360" w:lineRule="auto"/>
        <w:ind w:left="720" w:firstLine="720"/>
        <w:rPr>
          <w:rFonts w:ascii="Tw Cen MT" w:hAnsi="Tw Cen MT" w:cstheme="minorHAnsi"/>
          <w:b/>
        </w:rPr>
      </w:pPr>
    </w:p>
    <w:p w:rsidR="00851E83" w:rsidRPr="00324C60" w:rsidRDefault="008B3580" w:rsidP="00915107">
      <w:pPr>
        <w:spacing w:line="360" w:lineRule="auto"/>
        <w:ind w:left="720" w:firstLine="720"/>
        <w:rPr>
          <w:rFonts w:ascii="Tw Cen MT" w:hAnsi="Tw Cen MT" w:cstheme="minorHAnsi"/>
          <w:b/>
        </w:rPr>
      </w:pPr>
      <w:r w:rsidRPr="00324C60">
        <w:rPr>
          <w:rFonts w:ascii="Tw Cen MT" w:hAnsi="Tw Cen MT" w:cstheme="minorHAnsi"/>
          <w:b/>
        </w:rPr>
        <w:t>3.</w:t>
      </w:r>
      <w:r w:rsidR="00851E83" w:rsidRPr="00324C60">
        <w:rPr>
          <w:rFonts w:ascii="Tw Cen MT" w:hAnsi="Tw Cen MT" w:cstheme="minorHAnsi"/>
          <w:b/>
        </w:rPr>
        <w:t>1</w:t>
      </w:r>
      <w:r w:rsidR="008127F6" w:rsidRPr="00324C60">
        <w:rPr>
          <w:rFonts w:ascii="Tw Cen MT" w:hAnsi="Tw Cen MT" w:cstheme="minorHAnsi"/>
          <w:b/>
        </w:rPr>
        <w:t xml:space="preserve"> Mission involves discipleship</w:t>
      </w:r>
      <w:r w:rsidR="00851E83" w:rsidRPr="00324C60">
        <w:rPr>
          <w:rFonts w:ascii="Tw Cen MT" w:hAnsi="Tw Cen MT" w:cstheme="minorHAnsi"/>
          <w:b/>
        </w:rPr>
        <w:t>, not just conversion</w:t>
      </w:r>
    </w:p>
    <w:p w:rsidR="00851E83" w:rsidRPr="00324C60" w:rsidRDefault="00966A0F" w:rsidP="00915107">
      <w:pPr>
        <w:spacing w:line="360" w:lineRule="auto"/>
        <w:rPr>
          <w:rFonts w:ascii="Tw Cen MT" w:hAnsi="Tw Cen MT" w:cstheme="minorHAnsi"/>
        </w:rPr>
      </w:pPr>
      <w:r w:rsidRPr="00324C60">
        <w:rPr>
          <w:rFonts w:ascii="Tw Cen MT" w:hAnsi="Tw Cen MT" w:cstheme="minorHAnsi"/>
        </w:rPr>
        <w:t>As seen above</w:t>
      </w:r>
      <w:r w:rsidR="00F21C2E" w:rsidRPr="00324C60">
        <w:rPr>
          <w:rFonts w:ascii="Tw Cen MT" w:hAnsi="Tw Cen MT" w:cstheme="minorHAnsi"/>
        </w:rPr>
        <w:t>,</w:t>
      </w:r>
      <w:r w:rsidRPr="00324C60">
        <w:rPr>
          <w:rFonts w:ascii="Tw Cen MT" w:hAnsi="Tw Cen MT" w:cstheme="minorHAnsi"/>
        </w:rPr>
        <w:t xml:space="preserve"> when Jesus gives his disciples the great commission </w:t>
      </w:r>
      <w:r w:rsidR="00062888" w:rsidRPr="00324C60">
        <w:rPr>
          <w:rFonts w:ascii="Tw Cen MT" w:hAnsi="Tw Cen MT" w:cstheme="minorHAnsi"/>
        </w:rPr>
        <w:t>H</w:t>
      </w:r>
      <w:r w:rsidRPr="00324C60">
        <w:rPr>
          <w:rFonts w:ascii="Tw Cen MT" w:hAnsi="Tw Cen MT" w:cstheme="minorHAnsi"/>
        </w:rPr>
        <w:t>e tells them to “go and make disciples” who are obedient to everything Jesus says. We are not told to simply convert people but to make disciples. Earlier in Matthew</w:t>
      </w:r>
      <w:r w:rsidR="00F21C2E" w:rsidRPr="00324C60">
        <w:rPr>
          <w:rFonts w:ascii="Tw Cen MT" w:hAnsi="Tw Cen MT" w:cstheme="minorHAnsi"/>
        </w:rPr>
        <w:t>’</w:t>
      </w:r>
      <w:r w:rsidRPr="00324C60">
        <w:rPr>
          <w:rFonts w:ascii="Tw Cen MT" w:hAnsi="Tw Cen MT" w:cstheme="minorHAnsi"/>
        </w:rPr>
        <w:t xml:space="preserve">s gospel Jesus describes </w:t>
      </w:r>
      <w:r w:rsidR="00062888" w:rsidRPr="00324C60">
        <w:rPr>
          <w:rFonts w:ascii="Tw Cen MT" w:hAnsi="Tw Cen MT" w:cstheme="minorHAnsi"/>
        </w:rPr>
        <w:t>H</w:t>
      </w:r>
      <w:r w:rsidRPr="00324C60">
        <w:rPr>
          <w:rFonts w:ascii="Tw Cen MT" w:hAnsi="Tw Cen MT" w:cstheme="minorHAnsi"/>
        </w:rPr>
        <w:t xml:space="preserve">is followers as those who “deny themselves and take up their cross and follow me” (Matthew 16:24). That is a lifelong process and commitment to follow Jesus as King. Therefore mission is not simply concerned with seeing people converted to the Christian faith, but with seeing people follow Jesus sacrificially and obediently all the days of their lives.  </w:t>
      </w:r>
    </w:p>
    <w:p w:rsidR="00851E83" w:rsidRPr="00324C60" w:rsidRDefault="00851E83" w:rsidP="00915107">
      <w:pPr>
        <w:spacing w:line="360" w:lineRule="auto"/>
        <w:rPr>
          <w:rFonts w:ascii="Tw Cen MT" w:hAnsi="Tw Cen MT" w:cstheme="minorHAnsi"/>
        </w:rPr>
      </w:pPr>
    </w:p>
    <w:p w:rsidR="00851E83" w:rsidRPr="00324C60" w:rsidRDefault="008B3580" w:rsidP="00915107">
      <w:pPr>
        <w:spacing w:line="360" w:lineRule="auto"/>
        <w:ind w:left="720" w:firstLine="720"/>
        <w:rPr>
          <w:rFonts w:ascii="Tw Cen MT" w:hAnsi="Tw Cen MT" w:cstheme="minorHAnsi"/>
          <w:b/>
        </w:rPr>
      </w:pPr>
      <w:r w:rsidRPr="00324C60">
        <w:rPr>
          <w:rFonts w:ascii="Tw Cen MT" w:hAnsi="Tw Cen MT" w:cstheme="minorHAnsi"/>
          <w:b/>
        </w:rPr>
        <w:t>3</w:t>
      </w:r>
      <w:r w:rsidR="00851E83" w:rsidRPr="00324C60">
        <w:rPr>
          <w:rFonts w:ascii="Tw Cen MT" w:hAnsi="Tw Cen MT" w:cstheme="minorHAnsi"/>
          <w:b/>
        </w:rPr>
        <w:t>.2 Mission is to all nations</w:t>
      </w:r>
    </w:p>
    <w:p w:rsidR="00815DED" w:rsidRPr="00324C60" w:rsidRDefault="00EC622E" w:rsidP="00915107">
      <w:pPr>
        <w:spacing w:line="360" w:lineRule="auto"/>
        <w:rPr>
          <w:rFonts w:ascii="Tw Cen MT" w:hAnsi="Tw Cen MT" w:cstheme="minorHAnsi"/>
        </w:rPr>
      </w:pPr>
      <w:r w:rsidRPr="00324C60">
        <w:rPr>
          <w:rFonts w:ascii="Tw Cen MT" w:hAnsi="Tw Cen MT" w:cstheme="minorHAnsi"/>
        </w:rPr>
        <w:t xml:space="preserve">The great commission says we are to go to all nations and at the end of time people from all nations will be praising Jesus for </w:t>
      </w:r>
      <w:r w:rsidR="00062888" w:rsidRPr="00324C60">
        <w:rPr>
          <w:rFonts w:ascii="Tw Cen MT" w:hAnsi="Tw Cen MT" w:cstheme="minorHAnsi"/>
        </w:rPr>
        <w:t>H</w:t>
      </w:r>
      <w:r w:rsidRPr="00324C60">
        <w:rPr>
          <w:rFonts w:ascii="Tw Cen MT" w:hAnsi="Tw Cen MT" w:cstheme="minorHAnsi"/>
        </w:rPr>
        <w:t xml:space="preserve">is salvation. </w:t>
      </w:r>
      <w:r w:rsidR="00EC781C" w:rsidRPr="00324C60">
        <w:rPr>
          <w:rFonts w:ascii="Tw Cen MT" w:hAnsi="Tw Cen MT" w:cstheme="minorHAnsi"/>
        </w:rPr>
        <w:t xml:space="preserve">It is the mission of the </w:t>
      </w:r>
      <w:r w:rsidR="00F21C2E" w:rsidRPr="00324C60">
        <w:rPr>
          <w:rFonts w:ascii="Tw Cen MT" w:hAnsi="Tw Cen MT" w:cstheme="minorHAnsi"/>
        </w:rPr>
        <w:t>C</w:t>
      </w:r>
      <w:r w:rsidR="00EC781C" w:rsidRPr="00324C60">
        <w:rPr>
          <w:rFonts w:ascii="Tw Cen MT" w:hAnsi="Tw Cen MT" w:cstheme="minorHAnsi"/>
        </w:rPr>
        <w:t xml:space="preserve">hurch to </w:t>
      </w:r>
      <w:r w:rsidR="00190B2E" w:rsidRPr="00324C60">
        <w:rPr>
          <w:rFonts w:ascii="Tw Cen MT" w:hAnsi="Tw Cen MT" w:cstheme="minorHAnsi"/>
        </w:rPr>
        <w:t xml:space="preserve">be </w:t>
      </w:r>
      <w:r w:rsidR="00EC781C" w:rsidRPr="00324C60">
        <w:rPr>
          <w:rFonts w:ascii="Tw Cen MT" w:hAnsi="Tw Cen MT" w:cstheme="minorHAnsi"/>
        </w:rPr>
        <w:t xml:space="preserve">reaching all nations, all people, </w:t>
      </w:r>
      <w:proofErr w:type="gramStart"/>
      <w:r w:rsidR="00EC781C" w:rsidRPr="00324C60">
        <w:rPr>
          <w:rFonts w:ascii="Tw Cen MT" w:hAnsi="Tw Cen MT" w:cstheme="minorHAnsi"/>
        </w:rPr>
        <w:t>all</w:t>
      </w:r>
      <w:proofErr w:type="gramEnd"/>
      <w:r w:rsidR="00EC781C" w:rsidRPr="00324C60">
        <w:rPr>
          <w:rFonts w:ascii="Tw Cen MT" w:hAnsi="Tw Cen MT" w:cstheme="minorHAnsi"/>
        </w:rPr>
        <w:t xml:space="preserve"> ethnicities. While that doesn’t mean each local church needs to send out </w:t>
      </w:r>
      <w:r w:rsidR="00062888" w:rsidRPr="00324C60">
        <w:rPr>
          <w:rFonts w:ascii="Tw Cen MT" w:hAnsi="Tw Cen MT" w:cstheme="minorHAnsi"/>
        </w:rPr>
        <w:t>a</w:t>
      </w:r>
      <w:r w:rsidR="00EC781C" w:rsidRPr="00324C60">
        <w:rPr>
          <w:rFonts w:ascii="Tw Cen MT" w:hAnsi="Tw Cen MT" w:cstheme="minorHAnsi"/>
        </w:rPr>
        <w:t xml:space="preserve"> </w:t>
      </w:r>
      <w:r w:rsidR="00A954F6" w:rsidRPr="00324C60">
        <w:rPr>
          <w:rFonts w:ascii="Tw Cen MT" w:hAnsi="Tw Cen MT" w:cstheme="minorHAnsi"/>
        </w:rPr>
        <w:t>mission partner</w:t>
      </w:r>
      <w:r w:rsidR="00EC781C" w:rsidRPr="00324C60">
        <w:rPr>
          <w:rFonts w:ascii="Tw Cen MT" w:hAnsi="Tw Cen MT" w:cstheme="minorHAnsi"/>
        </w:rPr>
        <w:t xml:space="preserve"> to </w:t>
      </w:r>
      <w:r w:rsidR="00062888" w:rsidRPr="00324C60">
        <w:rPr>
          <w:rFonts w:ascii="Tw Cen MT" w:hAnsi="Tw Cen MT" w:cstheme="minorHAnsi"/>
        </w:rPr>
        <w:t>every</w:t>
      </w:r>
      <w:r w:rsidR="00EC781C" w:rsidRPr="00324C60">
        <w:rPr>
          <w:rFonts w:ascii="Tw Cen MT" w:hAnsi="Tw Cen MT" w:cstheme="minorHAnsi"/>
        </w:rPr>
        <w:t xml:space="preserve"> countr</w:t>
      </w:r>
      <w:r w:rsidR="00062888" w:rsidRPr="00324C60">
        <w:rPr>
          <w:rFonts w:ascii="Tw Cen MT" w:hAnsi="Tw Cen MT" w:cstheme="minorHAnsi"/>
        </w:rPr>
        <w:t>y</w:t>
      </w:r>
      <w:r w:rsidR="00EC781C" w:rsidRPr="00324C60">
        <w:rPr>
          <w:rFonts w:ascii="Tw Cen MT" w:hAnsi="Tw Cen MT" w:cstheme="minorHAnsi"/>
        </w:rPr>
        <w:t xml:space="preserve"> in the world, it does mean our WMG will have a global focus and a concern beyond our corner of East Sussex.</w:t>
      </w:r>
    </w:p>
    <w:p w:rsidR="00815DED" w:rsidRPr="00324C60" w:rsidRDefault="00815DED" w:rsidP="00915107">
      <w:pPr>
        <w:spacing w:line="360" w:lineRule="auto"/>
        <w:ind w:left="720" w:firstLine="720"/>
        <w:rPr>
          <w:rFonts w:ascii="Tw Cen MT" w:hAnsi="Tw Cen MT" w:cstheme="minorHAnsi"/>
        </w:rPr>
      </w:pPr>
    </w:p>
    <w:p w:rsidR="00815DED" w:rsidRPr="00324C60" w:rsidRDefault="00815DED" w:rsidP="00915107">
      <w:pPr>
        <w:spacing w:line="360" w:lineRule="auto"/>
        <w:ind w:left="720" w:firstLine="720"/>
        <w:rPr>
          <w:rFonts w:ascii="Tw Cen MT" w:hAnsi="Tw Cen MT" w:cstheme="minorHAnsi"/>
          <w:b/>
        </w:rPr>
      </w:pPr>
      <w:r w:rsidRPr="00324C60">
        <w:rPr>
          <w:rFonts w:ascii="Tw Cen MT" w:hAnsi="Tw Cen MT" w:cstheme="minorHAnsi"/>
          <w:b/>
        </w:rPr>
        <w:t xml:space="preserve">3.3 </w:t>
      </w:r>
      <w:r w:rsidR="000D5256" w:rsidRPr="00324C60">
        <w:rPr>
          <w:rFonts w:ascii="Tw Cen MT" w:hAnsi="Tw Cen MT" w:cstheme="minorHAnsi"/>
          <w:b/>
        </w:rPr>
        <w:t>Mission and Prayer</w:t>
      </w:r>
    </w:p>
    <w:p w:rsidR="00851E83" w:rsidRPr="00324C60" w:rsidRDefault="000D5256" w:rsidP="00915107">
      <w:pPr>
        <w:spacing w:line="360" w:lineRule="auto"/>
        <w:rPr>
          <w:rFonts w:ascii="Tw Cen MT" w:hAnsi="Tw Cen MT" w:cstheme="minorHAnsi"/>
        </w:rPr>
      </w:pPr>
      <w:r w:rsidRPr="00324C60">
        <w:rPr>
          <w:rFonts w:ascii="Tw Cen MT" w:hAnsi="Tw Cen MT" w:cstheme="minorHAnsi"/>
        </w:rPr>
        <w:t xml:space="preserve">In Matthew 9 Jesus tells his disciples to, “ask the Lord of the harvest, therefore, to send out workers into his harvest field.” If we are to have the same compassion on lost people as our Lord had, we must be committed to praying for workers for the </w:t>
      </w:r>
      <w:r w:rsidRPr="00324C60">
        <w:rPr>
          <w:rFonts w:ascii="Tw Cen MT" w:hAnsi="Tw Cen MT" w:cstheme="minorHAnsi"/>
        </w:rPr>
        <w:lastRenderedPageBreak/>
        <w:t>harvest field. That will i</w:t>
      </w:r>
      <w:r w:rsidR="00A954F6" w:rsidRPr="00324C60">
        <w:rPr>
          <w:rFonts w:ascii="Tw Cen MT" w:hAnsi="Tw Cen MT" w:cstheme="minorHAnsi"/>
        </w:rPr>
        <w:t xml:space="preserve">nclude praying for God to </w:t>
      </w:r>
      <w:proofErr w:type="gramStart"/>
      <w:r w:rsidR="00A954F6" w:rsidRPr="00324C60">
        <w:rPr>
          <w:rFonts w:ascii="Tw Cen MT" w:hAnsi="Tw Cen MT" w:cstheme="minorHAnsi"/>
        </w:rPr>
        <w:t>raise</w:t>
      </w:r>
      <w:proofErr w:type="gramEnd"/>
      <w:r w:rsidR="00A954F6" w:rsidRPr="00324C60">
        <w:rPr>
          <w:rFonts w:ascii="Tw Cen MT" w:hAnsi="Tw Cen MT" w:cstheme="minorHAnsi"/>
        </w:rPr>
        <w:t xml:space="preserve"> </w:t>
      </w:r>
      <w:r w:rsidRPr="00324C60">
        <w:rPr>
          <w:rFonts w:ascii="Tw Cen MT" w:hAnsi="Tw Cen MT" w:cstheme="minorHAnsi"/>
        </w:rPr>
        <w:t xml:space="preserve">up new </w:t>
      </w:r>
      <w:r w:rsidR="00F21C2E" w:rsidRPr="00324C60">
        <w:rPr>
          <w:rFonts w:ascii="Tw Cen MT" w:hAnsi="Tw Cen MT" w:cstheme="minorHAnsi"/>
        </w:rPr>
        <w:t>Mission Partners</w:t>
      </w:r>
      <w:r w:rsidRPr="00324C60">
        <w:rPr>
          <w:rFonts w:ascii="Tw Cen MT" w:hAnsi="Tw Cen MT" w:cstheme="minorHAnsi"/>
        </w:rPr>
        <w:t xml:space="preserve"> and praying for different people groups who are in desperate need of </w:t>
      </w:r>
      <w:r w:rsidR="00F21C2E" w:rsidRPr="00324C60">
        <w:rPr>
          <w:rFonts w:ascii="Tw Cen MT" w:hAnsi="Tw Cen MT" w:cstheme="minorHAnsi"/>
        </w:rPr>
        <w:t>Mission Partners</w:t>
      </w:r>
      <w:r w:rsidRPr="00324C60">
        <w:rPr>
          <w:rFonts w:ascii="Tw Cen MT" w:hAnsi="Tw Cen MT" w:cstheme="minorHAnsi"/>
        </w:rPr>
        <w:t xml:space="preserve">. </w:t>
      </w:r>
    </w:p>
    <w:p w:rsidR="000D5256" w:rsidRPr="00324C60" w:rsidRDefault="000D5256" w:rsidP="00915107">
      <w:pPr>
        <w:spacing w:line="360" w:lineRule="auto"/>
        <w:rPr>
          <w:rFonts w:ascii="Tw Cen MT" w:hAnsi="Tw Cen MT" w:cstheme="minorHAnsi"/>
        </w:rPr>
      </w:pPr>
      <w:r w:rsidRPr="00324C60">
        <w:rPr>
          <w:rFonts w:ascii="Tw Cen MT" w:hAnsi="Tw Cen MT" w:cstheme="minorHAnsi"/>
        </w:rPr>
        <w:t xml:space="preserve">We are also to pray for existing </w:t>
      </w:r>
      <w:r w:rsidR="00F21C2E" w:rsidRPr="00324C60">
        <w:rPr>
          <w:rFonts w:ascii="Tw Cen MT" w:hAnsi="Tw Cen MT" w:cstheme="minorHAnsi"/>
        </w:rPr>
        <w:t>Mission Partners</w:t>
      </w:r>
      <w:r w:rsidRPr="00324C60">
        <w:rPr>
          <w:rFonts w:ascii="Tw Cen MT" w:hAnsi="Tw Cen MT" w:cstheme="minorHAnsi"/>
        </w:rPr>
        <w:t xml:space="preserve"> and for God to be glorified through their work. Paul says to the Thessalonian church: “As for other matters, brothers and sisters, pray for us that the message of the Lord may spread rapidly and be honoured, just as it was with you” (2 Thessalonians 3:1). Just like Paul, our </w:t>
      </w:r>
      <w:r w:rsidR="00F21C2E" w:rsidRPr="00324C60">
        <w:rPr>
          <w:rFonts w:ascii="Tw Cen MT" w:hAnsi="Tw Cen MT" w:cstheme="minorHAnsi"/>
        </w:rPr>
        <w:t>Mission Partners</w:t>
      </w:r>
      <w:r w:rsidRPr="00324C60">
        <w:rPr>
          <w:rFonts w:ascii="Tw Cen MT" w:hAnsi="Tw Cen MT" w:cstheme="minorHAnsi"/>
        </w:rPr>
        <w:t xml:space="preserve"> around the world will be depending upon us to pray for their ministry.</w:t>
      </w:r>
    </w:p>
    <w:p w:rsidR="008127F6" w:rsidRPr="00324C60" w:rsidRDefault="008127F6" w:rsidP="00915107">
      <w:pPr>
        <w:spacing w:line="360" w:lineRule="auto"/>
        <w:rPr>
          <w:rFonts w:ascii="Tw Cen MT" w:hAnsi="Tw Cen MT" w:cstheme="minorHAnsi"/>
        </w:rPr>
      </w:pPr>
    </w:p>
    <w:p w:rsidR="000D5256" w:rsidRPr="00324C60" w:rsidRDefault="00B63C2C" w:rsidP="00B63C2C">
      <w:pPr>
        <w:spacing w:line="360" w:lineRule="auto"/>
        <w:ind w:firstLine="720"/>
        <w:rPr>
          <w:rFonts w:ascii="Tw Cen MT" w:hAnsi="Tw Cen MT" w:cstheme="minorHAnsi"/>
          <w:b/>
        </w:rPr>
      </w:pPr>
      <w:r w:rsidRPr="00324C60">
        <w:rPr>
          <w:rFonts w:ascii="Tw Cen MT" w:hAnsi="Tw Cen MT" w:cstheme="minorHAnsi"/>
          <w:b/>
        </w:rPr>
        <w:t>4.</w:t>
      </w:r>
      <w:r w:rsidR="008127F6" w:rsidRPr="00324C60">
        <w:rPr>
          <w:rFonts w:ascii="Tw Cen MT" w:hAnsi="Tw Cen MT" w:cstheme="minorHAnsi"/>
          <w:b/>
        </w:rPr>
        <w:t xml:space="preserve"> A Biblical Definition of Mission</w:t>
      </w:r>
    </w:p>
    <w:p w:rsidR="008127F6" w:rsidRPr="00324C60" w:rsidRDefault="000D5256" w:rsidP="00915107">
      <w:pPr>
        <w:spacing w:line="360" w:lineRule="auto"/>
        <w:rPr>
          <w:rFonts w:ascii="Tw Cen MT" w:hAnsi="Tw Cen MT" w:cstheme="minorHAnsi"/>
        </w:rPr>
      </w:pPr>
      <w:r w:rsidRPr="00324C60">
        <w:rPr>
          <w:rFonts w:ascii="Tw Cen MT" w:hAnsi="Tw Cen MT" w:cstheme="minorHAnsi"/>
        </w:rPr>
        <w:t>Having briefly examined an overview of the New Testament</w:t>
      </w:r>
      <w:r w:rsidR="00062888" w:rsidRPr="00324C60">
        <w:rPr>
          <w:rFonts w:ascii="Tw Cen MT" w:hAnsi="Tw Cen MT" w:cstheme="minorHAnsi"/>
        </w:rPr>
        <w:t>’</w:t>
      </w:r>
      <w:r w:rsidRPr="00324C60">
        <w:rPr>
          <w:rFonts w:ascii="Tw Cen MT" w:hAnsi="Tw Cen MT" w:cstheme="minorHAnsi"/>
        </w:rPr>
        <w:t>s teaching on mission we are in a position to give our biblical definition of mission:</w:t>
      </w:r>
    </w:p>
    <w:p w:rsidR="000D5256" w:rsidRPr="00324C60" w:rsidRDefault="000D5256" w:rsidP="00915107">
      <w:pPr>
        <w:spacing w:line="360" w:lineRule="auto"/>
        <w:rPr>
          <w:rFonts w:ascii="Tw Cen MT" w:hAnsi="Tw Cen MT" w:cstheme="minorHAnsi"/>
        </w:rPr>
      </w:pPr>
    </w:p>
    <w:p w:rsidR="000D5256" w:rsidRPr="00324C60" w:rsidRDefault="000D5256" w:rsidP="00915107">
      <w:pPr>
        <w:pBdr>
          <w:top w:val="single" w:sz="4" w:space="1" w:color="auto"/>
          <w:left w:val="single" w:sz="4" w:space="4" w:color="auto"/>
          <w:bottom w:val="single" w:sz="4" w:space="1" w:color="auto"/>
          <w:right w:val="single" w:sz="4" w:space="4" w:color="auto"/>
        </w:pBdr>
        <w:spacing w:line="360" w:lineRule="auto"/>
        <w:jc w:val="center"/>
        <w:rPr>
          <w:rFonts w:ascii="Tw Cen MT" w:hAnsi="Tw Cen MT" w:cstheme="minorHAnsi"/>
          <w:i/>
        </w:rPr>
      </w:pPr>
      <w:r w:rsidRPr="00324C60">
        <w:rPr>
          <w:rFonts w:ascii="Tw Cen MT" w:hAnsi="Tw Cen MT" w:cstheme="minorHAnsi"/>
          <w:i/>
        </w:rPr>
        <w:t xml:space="preserve">The ultimate purpose of mission is to </w:t>
      </w:r>
      <w:r w:rsidR="000E10B2" w:rsidRPr="00324C60">
        <w:rPr>
          <w:rFonts w:ascii="Tw Cen MT" w:hAnsi="Tw Cen MT" w:cstheme="minorHAnsi"/>
          <w:i/>
        </w:rPr>
        <w:t xml:space="preserve">glorify </w:t>
      </w:r>
      <w:r w:rsidRPr="00324C60">
        <w:rPr>
          <w:rFonts w:ascii="Tw Cen MT" w:hAnsi="Tw Cen MT" w:cstheme="minorHAnsi"/>
          <w:i/>
        </w:rPr>
        <w:t xml:space="preserve">God by proclaiming the gospel of Christ in the power of the Spirit so that people from all nations will be saved, gathered into local churches where they will be </w:t>
      </w:r>
      <w:proofErr w:type="spellStart"/>
      <w:r w:rsidRPr="00324C60">
        <w:rPr>
          <w:rFonts w:ascii="Tw Cen MT" w:hAnsi="Tw Cen MT" w:cstheme="minorHAnsi"/>
          <w:i/>
        </w:rPr>
        <w:t>discipled</w:t>
      </w:r>
      <w:proofErr w:type="spellEnd"/>
      <w:r w:rsidRPr="00324C60">
        <w:rPr>
          <w:rFonts w:ascii="Tw Cen MT" w:hAnsi="Tw Cen MT" w:cstheme="minorHAnsi"/>
          <w:i/>
        </w:rPr>
        <w:t>, and</w:t>
      </w:r>
      <w:r w:rsidR="00F21C2E" w:rsidRPr="00324C60">
        <w:rPr>
          <w:rFonts w:ascii="Tw Cen MT" w:hAnsi="Tw Cen MT" w:cstheme="minorHAnsi"/>
          <w:i/>
        </w:rPr>
        <w:t>,</w:t>
      </w:r>
      <w:r w:rsidRPr="00324C60">
        <w:rPr>
          <w:rFonts w:ascii="Tw Cen MT" w:hAnsi="Tw Cen MT" w:cstheme="minorHAnsi"/>
          <w:i/>
        </w:rPr>
        <w:t xml:space="preserve"> as mature believers</w:t>
      </w:r>
      <w:r w:rsidR="00F21C2E" w:rsidRPr="00324C60">
        <w:rPr>
          <w:rFonts w:ascii="Tw Cen MT" w:hAnsi="Tw Cen MT" w:cstheme="minorHAnsi"/>
          <w:i/>
        </w:rPr>
        <w:t>,</w:t>
      </w:r>
      <w:r w:rsidRPr="00324C60">
        <w:rPr>
          <w:rFonts w:ascii="Tw Cen MT" w:hAnsi="Tw Cen MT" w:cstheme="minorHAnsi"/>
          <w:i/>
        </w:rPr>
        <w:t xml:space="preserve"> will worship and obey God and transform their communities.</w:t>
      </w:r>
    </w:p>
    <w:p w:rsidR="000D5256" w:rsidRPr="00324C60" w:rsidRDefault="000D5256" w:rsidP="00915107">
      <w:pPr>
        <w:spacing w:line="360" w:lineRule="auto"/>
        <w:jc w:val="center"/>
        <w:rPr>
          <w:rFonts w:ascii="Tw Cen MT" w:hAnsi="Tw Cen MT" w:cstheme="minorHAnsi"/>
          <w:i/>
        </w:rPr>
      </w:pPr>
    </w:p>
    <w:p w:rsidR="00915107" w:rsidRDefault="00915107" w:rsidP="00D7213C">
      <w:pPr>
        <w:spacing w:line="360" w:lineRule="auto"/>
        <w:jc w:val="center"/>
        <w:rPr>
          <w:rFonts w:ascii="Tw Cen MT" w:hAnsi="Tw Cen MT" w:cstheme="minorHAnsi"/>
          <w:b/>
        </w:rPr>
      </w:pPr>
      <w:r w:rsidRPr="00324C60">
        <w:rPr>
          <w:rFonts w:ascii="Tw Cen MT" w:hAnsi="Tw Cen MT" w:cstheme="minorHAnsi"/>
          <w:b/>
        </w:rPr>
        <w:t>The W</w:t>
      </w:r>
      <w:r w:rsidR="00D7213C" w:rsidRPr="00324C60">
        <w:rPr>
          <w:rFonts w:ascii="Tw Cen MT" w:hAnsi="Tw Cen MT" w:cstheme="minorHAnsi"/>
          <w:b/>
        </w:rPr>
        <w:t xml:space="preserve">orld </w:t>
      </w:r>
      <w:r w:rsidRPr="00324C60">
        <w:rPr>
          <w:rFonts w:ascii="Tw Cen MT" w:hAnsi="Tw Cen MT" w:cstheme="minorHAnsi"/>
          <w:b/>
        </w:rPr>
        <w:t>M</w:t>
      </w:r>
      <w:r w:rsidR="00D7213C" w:rsidRPr="00324C60">
        <w:rPr>
          <w:rFonts w:ascii="Tw Cen MT" w:hAnsi="Tw Cen MT" w:cstheme="minorHAnsi"/>
          <w:b/>
        </w:rPr>
        <w:t xml:space="preserve">ission </w:t>
      </w:r>
      <w:r w:rsidRPr="00324C60">
        <w:rPr>
          <w:rFonts w:ascii="Tw Cen MT" w:hAnsi="Tw Cen MT" w:cstheme="minorHAnsi"/>
          <w:b/>
        </w:rPr>
        <w:t>G</w:t>
      </w:r>
      <w:r w:rsidR="00D7213C" w:rsidRPr="00324C60">
        <w:rPr>
          <w:rFonts w:ascii="Tw Cen MT" w:hAnsi="Tw Cen MT" w:cstheme="minorHAnsi"/>
          <w:b/>
        </w:rPr>
        <w:t>roup</w:t>
      </w:r>
      <w:r w:rsidRPr="00324C60">
        <w:rPr>
          <w:rFonts w:ascii="Tw Cen MT" w:hAnsi="Tw Cen MT" w:cstheme="minorHAnsi"/>
          <w:b/>
        </w:rPr>
        <w:t xml:space="preserve"> Policy</w:t>
      </w:r>
    </w:p>
    <w:p w:rsidR="00324C60" w:rsidRPr="00324C60" w:rsidRDefault="00324C60" w:rsidP="00D7213C">
      <w:pPr>
        <w:spacing w:line="360" w:lineRule="auto"/>
        <w:jc w:val="center"/>
        <w:rPr>
          <w:rFonts w:ascii="Tw Cen MT" w:hAnsi="Tw Cen MT" w:cstheme="minorHAnsi"/>
          <w:b/>
        </w:rPr>
      </w:pPr>
    </w:p>
    <w:p w:rsidR="00915107" w:rsidRPr="00324C60" w:rsidRDefault="00915107" w:rsidP="00915107">
      <w:pPr>
        <w:spacing w:line="360" w:lineRule="auto"/>
        <w:rPr>
          <w:rFonts w:ascii="Tw Cen MT" w:hAnsi="Tw Cen MT" w:cstheme="minorHAnsi"/>
        </w:rPr>
      </w:pPr>
      <w:r w:rsidRPr="00324C60">
        <w:rPr>
          <w:rFonts w:ascii="Tw Cen MT" w:hAnsi="Tw Cen MT" w:cstheme="minorHAnsi"/>
        </w:rPr>
        <w:t>The World Mission Group (WMG) aims to do three things</w:t>
      </w:r>
      <w:r w:rsidR="00A954F6" w:rsidRPr="00324C60">
        <w:rPr>
          <w:rFonts w:ascii="Tw Cen MT" w:hAnsi="Tw Cen MT" w:cstheme="minorHAnsi"/>
        </w:rPr>
        <w:t>,</w:t>
      </w:r>
      <w:r w:rsidR="00F21C2E" w:rsidRPr="00324C60">
        <w:rPr>
          <w:rFonts w:ascii="Tw Cen MT" w:hAnsi="Tw Cen MT" w:cstheme="minorHAnsi"/>
        </w:rPr>
        <w:t xml:space="preserve"> inspire</w:t>
      </w:r>
      <w:r w:rsidRPr="00324C60">
        <w:rPr>
          <w:rFonts w:ascii="Tw Cen MT" w:hAnsi="Tw Cen MT" w:cstheme="minorHAnsi"/>
        </w:rPr>
        <w:t xml:space="preserve"> and inform All Saints about </w:t>
      </w:r>
      <w:r w:rsidR="00F21C2E" w:rsidRPr="00324C60">
        <w:rPr>
          <w:rFonts w:ascii="Tw Cen MT" w:hAnsi="Tw Cen MT" w:cstheme="minorHAnsi"/>
        </w:rPr>
        <w:t>w</w:t>
      </w:r>
      <w:r w:rsidRPr="00324C60">
        <w:rPr>
          <w:rFonts w:ascii="Tw Cen MT" w:hAnsi="Tw Cen MT" w:cstheme="minorHAnsi"/>
        </w:rPr>
        <w:t xml:space="preserve">orld </w:t>
      </w:r>
      <w:r w:rsidR="00F21C2E" w:rsidRPr="00324C60">
        <w:rPr>
          <w:rFonts w:ascii="Tw Cen MT" w:hAnsi="Tw Cen MT" w:cstheme="minorHAnsi"/>
        </w:rPr>
        <w:t>m</w:t>
      </w:r>
      <w:r w:rsidRPr="00324C60">
        <w:rPr>
          <w:rFonts w:ascii="Tw Cen MT" w:hAnsi="Tw Cen MT" w:cstheme="minorHAnsi"/>
        </w:rPr>
        <w:t>ission; encourag</w:t>
      </w:r>
      <w:r w:rsidR="00F21C2E" w:rsidRPr="00324C60">
        <w:rPr>
          <w:rFonts w:ascii="Tw Cen MT" w:hAnsi="Tw Cen MT" w:cstheme="minorHAnsi"/>
        </w:rPr>
        <w:t>e</w:t>
      </w:r>
      <w:r w:rsidRPr="00324C60">
        <w:rPr>
          <w:rFonts w:ascii="Tw Cen MT" w:hAnsi="Tw Cen MT" w:cstheme="minorHAnsi"/>
        </w:rPr>
        <w:t xml:space="preserve"> and advis</w:t>
      </w:r>
      <w:r w:rsidR="00F21C2E" w:rsidRPr="00324C60">
        <w:rPr>
          <w:rFonts w:ascii="Tw Cen MT" w:hAnsi="Tw Cen MT" w:cstheme="minorHAnsi"/>
        </w:rPr>
        <w:t>e</w:t>
      </w:r>
      <w:r w:rsidRPr="00324C60">
        <w:rPr>
          <w:rFonts w:ascii="Tw Cen MT" w:hAnsi="Tw Cen MT" w:cstheme="minorHAnsi"/>
        </w:rPr>
        <w:t xml:space="preserve"> people to consider full</w:t>
      </w:r>
      <w:r w:rsidR="00F21C2E" w:rsidRPr="00324C60">
        <w:rPr>
          <w:rFonts w:ascii="Tw Cen MT" w:hAnsi="Tw Cen MT" w:cstheme="minorHAnsi"/>
        </w:rPr>
        <w:t>-</w:t>
      </w:r>
      <w:r w:rsidRPr="00324C60">
        <w:rPr>
          <w:rFonts w:ascii="Tw Cen MT" w:hAnsi="Tw Cen MT" w:cstheme="minorHAnsi"/>
        </w:rPr>
        <w:t xml:space="preserve">time mission work; and support our </w:t>
      </w:r>
      <w:r w:rsidR="00F21C2E" w:rsidRPr="00324C60">
        <w:rPr>
          <w:rFonts w:ascii="Tw Cen MT" w:hAnsi="Tw Cen MT" w:cstheme="minorHAnsi"/>
        </w:rPr>
        <w:t>Mission Partners</w:t>
      </w:r>
      <w:r w:rsidRPr="00324C60">
        <w:rPr>
          <w:rFonts w:ascii="Tw Cen MT" w:hAnsi="Tw Cen MT" w:cstheme="minorHAnsi"/>
        </w:rPr>
        <w:t xml:space="preserve"> in their work. </w:t>
      </w:r>
    </w:p>
    <w:p w:rsidR="00A954F6" w:rsidRPr="00324C60" w:rsidRDefault="00A954F6" w:rsidP="00915107">
      <w:pPr>
        <w:spacing w:line="360" w:lineRule="auto"/>
        <w:rPr>
          <w:rFonts w:ascii="Tw Cen MT" w:hAnsi="Tw Cen MT" w:cstheme="minorHAnsi"/>
        </w:rPr>
      </w:pPr>
    </w:p>
    <w:p w:rsidR="00062888" w:rsidRPr="00324C60" w:rsidRDefault="00915107" w:rsidP="00062888">
      <w:pPr>
        <w:pStyle w:val="ListParagraph"/>
        <w:numPr>
          <w:ilvl w:val="0"/>
          <w:numId w:val="11"/>
        </w:numPr>
        <w:spacing w:line="360" w:lineRule="auto"/>
        <w:rPr>
          <w:rFonts w:ascii="Tw Cen MT" w:hAnsi="Tw Cen MT" w:cstheme="minorHAnsi"/>
          <w:b/>
        </w:rPr>
      </w:pPr>
      <w:r w:rsidRPr="00324C60">
        <w:rPr>
          <w:rFonts w:ascii="Tw Cen MT" w:hAnsi="Tw Cen MT" w:cstheme="minorHAnsi"/>
          <w:b/>
        </w:rPr>
        <w:t>Inspiring and Informing</w:t>
      </w:r>
    </w:p>
    <w:p w:rsidR="001D25D0" w:rsidRPr="00324C60" w:rsidRDefault="001D25D0" w:rsidP="00062888">
      <w:pPr>
        <w:spacing w:line="360" w:lineRule="auto"/>
        <w:rPr>
          <w:rFonts w:ascii="Tw Cen MT" w:hAnsi="Tw Cen MT" w:cstheme="minorHAnsi"/>
        </w:rPr>
      </w:pPr>
      <w:r w:rsidRPr="00324C60">
        <w:rPr>
          <w:rFonts w:ascii="Tw Cen MT" w:hAnsi="Tw Cen MT" w:cstheme="minorHAnsi"/>
        </w:rPr>
        <w:lastRenderedPageBreak/>
        <w:t>The WMG aims to inspire the church family at All Saints to show concern</w:t>
      </w:r>
      <w:r w:rsidR="00A954F6" w:rsidRPr="00324C60">
        <w:rPr>
          <w:rFonts w:ascii="Tw Cen MT" w:hAnsi="Tw Cen MT" w:cstheme="minorHAnsi"/>
        </w:rPr>
        <w:t xml:space="preserve"> for the cause of world mission</w:t>
      </w:r>
      <w:r w:rsidRPr="00324C60">
        <w:rPr>
          <w:rFonts w:ascii="Tw Cen MT" w:hAnsi="Tw Cen MT" w:cstheme="minorHAnsi"/>
        </w:rPr>
        <w:t xml:space="preserve"> and to provide them with information about world mission. To that end the WMG aims to do the following:</w:t>
      </w:r>
    </w:p>
    <w:p w:rsidR="001D25D0" w:rsidRPr="00324C60" w:rsidRDefault="001D25D0" w:rsidP="001D25D0">
      <w:pPr>
        <w:pStyle w:val="ListParagraph"/>
        <w:numPr>
          <w:ilvl w:val="0"/>
          <w:numId w:val="9"/>
        </w:numPr>
        <w:spacing w:line="360" w:lineRule="auto"/>
        <w:rPr>
          <w:rFonts w:ascii="Tw Cen MT" w:hAnsi="Tw Cen MT" w:cstheme="minorHAnsi"/>
        </w:rPr>
      </w:pPr>
      <w:r w:rsidRPr="00324C60">
        <w:rPr>
          <w:rFonts w:ascii="Tw Cen MT" w:hAnsi="Tw Cen MT" w:cstheme="minorHAnsi"/>
        </w:rPr>
        <w:t xml:space="preserve">Organise the annual World Mission Sunday after Easter each year. This should include additional teaching and opportunities for prayer, as well as the Sunday services. </w:t>
      </w:r>
    </w:p>
    <w:p w:rsidR="001D25D0" w:rsidRPr="00324C60" w:rsidRDefault="006978CE" w:rsidP="001D25D0">
      <w:pPr>
        <w:pStyle w:val="ListParagraph"/>
        <w:numPr>
          <w:ilvl w:val="0"/>
          <w:numId w:val="9"/>
        </w:numPr>
        <w:spacing w:line="360" w:lineRule="auto"/>
        <w:rPr>
          <w:rFonts w:ascii="Tw Cen MT" w:hAnsi="Tw Cen MT" w:cstheme="minorHAnsi"/>
        </w:rPr>
      </w:pPr>
      <w:r w:rsidRPr="00324C60">
        <w:rPr>
          <w:rFonts w:ascii="Tw Cen MT" w:hAnsi="Tw Cen MT" w:cstheme="minorHAnsi"/>
        </w:rPr>
        <w:t>Deliver</w:t>
      </w:r>
      <w:r w:rsidR="001D25D0" w:rsidRPr="00324C60">
        <w:rPr>
          <w:rFonts w:ascii="Tw Cen MT" w:hAnsi="Tw Cen MT" w:cstheme="minorHAnsi"/>
        </w:rPr>
        <w:t xml:space="preserve"> a Lent Course</w:t>
      </w:r>
      <w:r w:rsidRPr="00324C60">
        <w:rPr>
          <w:rFonts w:ascii="Tw Cen MT" w:hAnsi="Tw Cen MT" w:cstheme="minorHAnsi"/>
        </w:rPr>
        <w:t xml:space="preserve">, in conjunction with the head of </w:t>
      </w:r>
      <w:r w:rsidR="00F21C2E" w:rsidRPr="00324C60">
        <w:rPr>
          <w:rFonts w:ascii="Tw Cen MT" w:hAnsi="Tw Cen MT" w:cstheme="minorHAnsi"/>
        </w:rPr>
        <w:t>the Maturity R</w:t>
      </w:r>
      <w:r w:rsidRPr="00324C60">
        <w:rPr>
          <w:rFonts w:ascii="Tw Cen MT" w:hAnsi="Tw Cen MT" w:cstheme="minorHAnsi"/>
        </w:rPr>
        <w:t xml:space="preserve">oom, </w:t>
      </w:r>
      <w:r w:rsidR="001D25D0" w:rsidRPr="00324C60">
        <w:rPr>
          <w:rFonts w:ascii="Tw Cen MT" w:hAnsi="Tw Cen MT" w:cstheme="minorHAnsi"/>
        </w:rPr>
        <w:t xml:space="preserve">every </w:t>
      </w:r>
      <w:r w:rsidRPr="00324C60">
        <w:rPr>
          <w:rFonts w:ascii="Tw Cen MT" w:hAnsi="Tw Cen MT" w:cstheme="minorHAnsi"/>
        </w:rPr>
        <w:t>five</w:t>
      </w:r>
      <w:r w:rsidR="001D25D0" w:rsidRPr="00324C60">
        <w:rPr>
          <w:rFonts w:ascii="Tw Cen MT" w:hAnsi="Tw Cen MT" w:cstheme="minorHAnsi"/>
        </w:rPr>
        <w:t xml:space="preserve"> years on the topic of world mission.</w:t>
      </w:r>
    </w:p>
    <w:p w:rsidR="001D25D0" w:rsidRPr="00324C60" w:rsidRDefault="001D25D0" w:rsidP="001D25D0">
      <w:pPr>
        <w:pStyle w:val="ListParagraph"/>
        <w:numPr>
          <w:ilvl w:val="0"/>
          <w:numId w:val="9"/>
        </w:numPr>
        <w:spacing w:line="360" w:lineRule="auto"/>
        <w:rPr>
          <w:rFonts w:ascii="Tw Cen MT" w:hAnsi="Tw Cen MT" w:cstheme="minorHAnsi"/>
        </w:rPr>
      </w:pPr>
      <w:r w:rsidRPr="00324C60">
        <w:rPr>
          <w:rFonts w:ascii="Tw Cen MT" w:hAnsi="Tw Cen MT" w:cstheme="minorHAnsi"/>
        </w:rPr>
        <w:t xml:space="preserve">Ask home groups to “adopt” a </w:t>
      </w:r>
      <w:r w:rsidR="00F21C2E" w:rsidRPr="00324C60">
        <w:rPr>
          <w:rFonts w:ascii="Tw Cen MT" w:hAnsi="Tw Cen MT" w:cstheme="minorHAnsi"/>
        </w:rPr>
        <w:t>M</w:t>
      </w:r>
      <w:r w:rsidRPr="00324C60">
        <w:rPr>
          <w:rFonts w:ascii="Tw Cen MT" w:hAnsi="Tw Cen MT" w:cstheme="minorHAnsi"/>
        </w:rPr>
        <w:t xml:space="preserve">ission </w:t>
      </w:r>
      <w:r w:rsidR="00F21C2E" w:rsidRPr="00324C60">
        <w:rPr>
          <w:rFonts w:ascii="Tw Cen MT" w:hAnsi="Tw Cen MT" w:cstheme="minorHAnsi"/>
        </w:rPr>
        <w:t>P</w:t>
      </w:r>
      <w:r w:rsidRPr="00324C60">
        <w:rPr>
          <w:rFonts w:ascii="Tw Cen MT" w:hAnsi="Tw Cen MT" w:cstheme="minorHAnsi"/>
        </w:rPr>
        <w:t xml:space="preserve">artner who they will commit to </w:t>
      </w:r>
      <w:r w:rsidR="00A954F6" w:rsidRPr="00324C60">
        <w:rPr>
          <w:rFonts w:ascii="Tw Cen MT" w:hAnsi="Tw Cen MT" w:cstheme="minorHAnsi"/>
        </w:rPr>
        <w:t>communicat</w:t>
      </w:r>
      <w:r w:rsidR="00F21C2E" w:rsidRPr="00324C60">
        <w:rPr>
          <w:rFonts w:ascii="Tw Cen MT" w:hAnsi="Tw Cen MT" w:cstheme="minorHAnsi"/>
        </w:rPr>
        <w:t>e</w:t>
      </w:r>
      <w:r w:rsidR="00A954F6" w:rsidRPr="00324C60">
        <w:rPr>
          <w:rFonts w:ascii="Tw Cen MT" w:hAnsi="Tw Cen MT" w:cstheme="minorHAnsi"/>
        </w:rPr>
        <w:t xml:space="preserve"> with, receiv</w:t>
      </w:r>
      <w:r w:rsidR="00F21C2E" w:rsidRPr="00324C60">
        <w:rPr>
          <w:rFonts w:ascii="Tw Cen MT" w:hAnsi="Tw Cen MT" w:cstheme="minorHAnsi"/>
        </w:rPr>
        <w:t>e</w:t>
      </w:r>
      <w:r w:rsidR="00A954F6" w:rsidRPr="00324C60">
        <w:rPr>
          <w:rFonts w:ascii="Tw Cen MT" w:hAnsi="Tw Cen MT" w:cstheme="minorHAnsi"/>
        </w:rPr>
        <w:t xml:space="preserve"> correspondence from</w:t>
      </w:r>
      <w:r w:rsidRPr="00324C60">
        <w:rPr>
          <w:rFonts w:ascii="Tw Cen MT" w:hAnsi="Tw Cen MT" w:cstheme="minorHAnsi"/>
        </w:rPr>
        <w:t xml:space="preserve"> and pray for regularly.</w:t>
      </w:r>
    </w:p>
    <w:p w:rsidR="001D25D0" w:rsidRPr="00324C60" w:rsidRDefault="001D25D0" w:rsidP="001D25D0">
      <w:pPr>
        <w:pStyle w:val="ListParagraph"/>
        <w:numPr>
          <w:ilvl w:val="0"/>
          <w:numId w:val="9"/>
        </w:numPr>
        <w:spacing w:line="360" w:lineRule="auto"/>
        <w:rPr>
          <w:rFonts w:ascii="Tw Cen MT" w:hAnsi="Tw Cen MT" w:cstheme="minorHAnsi"/>
        </w:rPr>
      </w:pPr>
      <w:r w:rsidRPr="00324C60">
        <w:rPr>
          <w:rFonts w:ascii="Tw Cen MT" w:hAnsi="Tw Cen MT" w:cstheme="minorHAnsi"/>
        </w:rPr>
        <w:t xml:space="preserve">When </w:t>
      </w:r>
      <w:r w:rsidR="00F21C2E" w:rsidRPr="00324C60">
        <w:rPr>
          <w:rFonts w:ascii="Tw Cen MT" w:hAnsi="Tw Cen MT" w:cstheme="minorHAnsi"/>
        </w:rPr>
        <w:t>Mission Partners</w:t>
      </w:r>
      <w:r w:rsidRPr="00324C60">
        <w:rPr>
          <w:rFonts w:ascii="Tw Cen MT" w:hAnsi="Tw Cen MT" w:cstheme="minorHAnsi"/>
        </w:rPr>
        <w:t xml:space="preserve"> visit</w:t>
      </w:r>
      <w:r w:rsidR="00A954F6" w:rsidRPr="00324C60">
        <w:rPr>
          <w:rFonts w:ascii="Tw Cen MT" w:hAnsi="Tw Cen MT" w:cstheme="minorHAnsi"/>
        </w:rPr>
        <w:t>,</w:t>
      </w:r>
      <w:r w:rsidRPr="00324C60">
        <w:rPr>
          <w:rFonts w:ascii="Tw Cen MT" w:hAnsi="Tw Cen MT" w:cstheme="minorHAnsi"/>
        </w:rPr>
        <w:t xml:space="preserve"> the WMG will aim to organise opportunities for members of the church family to meet them and ask them questions about their work.</w:t>
      </w:r>
    </w:p>
    <w:p w:rsidR="001D25D0" w:rsidRPr="00324C60" w:rsidRDefault="003F351D" w:rsidP="001D25D0">
      <w:pPr>
        <w:pStyle w:val="ListParagraph"/>
        <w:numPr>
          <w:ilvl w:val="0"/>
          <w:numId w:val="9"/>
        </w:numPr>
        <w:spacing w:line="360" w:lineRule="auto"/>
        <w:rPr>
          <w:rFonts w:ascii="Tw Cen MT" w:hAnsi="Tw Cen MT" w:cstheme="minorHAnsi"/>
        </w:rPr>
      </w:pPr>
      <w:r w:rsidRPr="00324C60">
        <w:rPr>
          <w:rFonts w:ascii="Tw Cen MT" w:hAnsi="Tw Cen MT" w:cstheme="minorHAnsi"/>
        </w:rPr>
        <w:t xml:space="preserve">Raise the level of prayer for world mission in general, and </w:t>
      </w:r>
      <w:r w:rsidR="00F21C2E" w:rsidRPr="00324C60">
        <w:rPr>
          <w:rFonts w:ascii="Tw Cen MT" w:hAnsi="Tw Cen MT" w:cstheme="minorHAnsi"/>
        </w:rPr>
        <w:t>Mission Partners</w:t>
      </w:r>
      <w:r w:rsidRPr="00324C60">
        <w:rPr>
          <w:rFonts w:ascii="Tw Cen MT" w:hAnsi="Tw Cen MT" w:cstheme="minorHAnsi"/>
        </w:rPr>
        <w:t xml:space="preserve"> specifically, at All Saints. This will include regular slots at the </w:t>
      </w:r>
      <w:r w:rsidR="006978CE" w:rsidRPr="00324C60">
        <w:rPr>
          <w:rFonts w:ascii="Tw Cen MT" w:hAnsi="Tw Cen MT" w:cstheme="minorHAnsi"/>
        </w:rPr>
        <w:t xml:space="preserve">church </w:t>
      </w:r>
      <w:r w:rsidRPr="00324C60">
        <w:rPr>
          <w:rFonts w:ascii="Tw Cen MT" w:hAnsi="Tw Cen MT" w:cstheme="minorHAnsi"/>
        </w:rPr>
        <w:t>prayer meeting</w:t>
      </w:r>
      <w:r w:rsidR="006978CE" w:rsidRPr="00324C60">
        <w:rPr>
          <w:rFonts w:ascii="Tw Cen MT" w:hAnsi="Tw Cen MT" w:cstheme="minorHAnsi"/>
        </w:rPr>
        <w:t>s</w:t>
      </w:r>
      <w:r w:rsidRPr="00324C60">
        <w:rPr>
          <w:rFonts w:ascii="Tw Cen MT" w:hAnsi="Tw Cen MT" w:cstheme="minorHAnsi"/>
        </w:rPr>
        <w:t xml:space="preserve">, prayer points in the weekly </w:t>
      </w:r>
      <w:r w:rsidR="00F21C2E" w:rsidRPr="00324C60">
        <w:rPr>
          <w:rFonts w:ascii="Tw Cen MT" w:hAnsi="Tw Cen MT" w:cstheme="minorHAnsi"/>
        </w:rPr>
        <w:t>newsletter</w:t>
      </w:r>
      <w:r w:rsidRPr="00324C60">
        <w:rPr>
          <w:rFonts w:ascii="Tw Cen MT" w:hAnsi="Tw Cen MT" w:cstheme="minorHAnsi"/>
        </w:rPr>
        <w:t>, pray</w:t>
      </w:r>
      <w:r w:rsidR="00F21C2E" w:rsidRPr="00324C60">
        <w:rPr>
          <w:rFonts w:ascii="Tw Cen MT" w:hAnsi="Tw Cen MT" w:cstheme="minorHAnsi"/>
        </w:rPr>
        <w:t>er</w:t>
      </w:r>
      <w:r w:rsidRPr="00324C60">
        <w:rPr>
          <w:rFonts w:ascii="Tw Cen MT" w:hAnsi="Tw Cen MT" w:cstheme="minorHAnsi"/>
        </w:rPr>
        <w:t xml:space="preserve"> for </w:t>
      </w:r>
      <w:r w:rsidR="00F21C2E" w:rsidRPr="00324C60">
        <w:rPr>
          <w:rFonts w:ascii="Tw Cen MT" w:hAnsi="Tw Cen MT" w:cstheme="minorHAnsi"/>
        </w:rPr>
        <w:t>Mission Partners</w:t>
      </w:r>
      <w:r w:rsidRPr="00324C60">
        <w:rPr>
          <w:rFonts w:ascii="Tw Cen MT" w:hAnsi="Tw Cen MT" w:cstheme="minorHAnsi"/>
        </w:rPr>
        <w:t xml:space="preserve"> in the Sunday services</w:t>
      </w:r>
      <w:r w:rsidR="00F21C2E" w:rsidRPr="00324C60">
        <w:rPr>
          <w:rFonts w:ascii="Tw Cen MT" w:hAnsi="Tw Cen MT" w:cstheme="minorHAnsi"/>
        </w:rPr>
        <w:t>,</w:t>
      </w:r>
      <w:r w:rsidR="006978CE" w:rsidRPr="00324C60">
        <w:rPr>
          <w:rFonts w:ascii="Tw Cen MT" w:hAnsi="Tw Cen MT" w:cstheme="minorHAnsi"/>
        </w:rPr>
        <w:t xml:space="preserve"> as well as at the monthly World Mission Prayer Meeting</w:t>
      </w:r>
      <w:r w:rsidR="00F21C2E" w:rsidRPr="00324C60">
        <w:rPr>
          <w:rFonts w:ascii="Tw Cen MT" w:hAnsi="Tw Cen MT" w:cstheme="minorHAnsi"/>
        </w:rPr>
        <w:t>,</w:t>
      </w:r>
      <w:r w:rsidR="006978CE" w:rsidRPr="00324C60">
        <w:rPr>
          <w:rFonts w:ascii="Tw Cen MT" w:hAnsi="Tw Cen MT" w:cstheme="minorHAnsi"/>
        </w:rPr>
        <w:t xml:space="preserve"> plus</w:t>
      </w:r>
      <w:r w:rsidRPr="00324C60">
        <w:rPr>
          <w:rFonts w:ascii="Tw Cen MT" w:hAnsi="Tw Cen MT" w:cstheme="minorHAnsi"/>
        </w:rPr>
        <w:t xml:space="preserve"> encouraging people to download the Joshua Project’s </w:t>
      </w:r>
      <w:r w:rsidRPr="00324C60">
        <w:rPr>
          <w:rFonts w:ascii="Tw Cen MT" w:hAnsi="Tw Cen MT" w:cstheme="minorHAnsi"/>
          <w:i/>
        </w:rPr>
        <w:t xml:space="preserve">Unreached of the Day </w:t>
      </w:r>
      <w:r w:rsidRPr="00324C60">
        <w:rPr>
          <w:rFonts w:ascii="Tw Cen MT" w:hAnsi="Tw Cen MT" w:cstheme="minorHAnsi"/>
        </w:rPr>
        <w:t>app.</w:t>
      </w:r>
    </w:p>
    <w:p w:rsidR="003F351D" w:rsidRPr="00324C60" w:rsidRDefault="003F351D" w:rsidP="003F351D">
      <w:pPr>
        <w:spacing w:line="360" w:lineRule="auto"/>
        <w:rPr>
          <w:rFonts w:ascii="Tw Cen MT" w:hAnsi="Tw Cen MT" w:cstheme="minorHAnsi"/>
        </w:rPr>
      </w:pPr>
    </w:p>
    <w:p w:rsidR="00B63C2C" w:rsidRPr="00324C60" w:rsidRDefault="00B63C2C" w:rsidP="003F351D">
      <w:pPr>
        <w:spacing w:line="360" w:lineRule="auto"/>
        <w:ind w:firstLine="720"/>
        <w:rPr>
          <w:rFonts w:ascii="Tw Cen MT" w:hAnsi="Tw Cen MT" w:cstheme="minorHAnsi"/>
          <w:b/>
        </w:rPr>
      </w:pPr>
      <w:r w:rsidRPr="00324C60">
        <w:rPr>
          <w:rFonts w:ascii="Tw Cen MT" w:hAnsi="Tw Cen MT" w:cstheme="minorHAnsi"/>
          <w:b/>
        </w:rPr>
        <w:t>2. Encouraging and Advising</w:t>
      </w:r>
    </w:p>
    <w:p w:rsidR="003F351D" w:rsidRPr="00324C60" w:rsidRDefault="003F351D" w:rsidP="003F351D">
      <w:pPr>
        <w:spacing w:line="360" w:lineRule="auto"/>
        <w:rPr>
          <w:rFonts w:ascii="Tw Cen MT" w:hAnsi="Tw Cen MT" w:cstheme="minorHAnsi"/>
        </w:rPr>
      </w:pPr>
      <w:r w:rsidRPr="00324C60">
        <w:rPr>
          <w:rFonts w:ascii="Tw Cen MT" w:hAnsi="Tw Cen MT" w:cstheme="minorHAnsi"/>
        </w:rPr>
        <w:t>The WMG wants to see people at All Saints seriously consider the possibility of being actively involved in world mission. Therefore, the WMG aims to do the following:</w:t>
      </w:r>
    </w:p>
    <w:p w:rsidR="003F351D" w:rsidRPr="00324C60" w:rsidRDefault="003F351D" w:rsidP="003F351D">
      <w:pPr>
        <w:pStyle w:val="ListParagraph"/>
        <w:numPr>
          <w:ilvl w:val="0"/>
          <w:numId w:val="10"/>
        </w:numPr>
        <w:spacing w:line="360" w:lineRule="auto"/>
        <w:rPr>
          <w:rFonts w:ascii="Tw Cen MT" w:hAnsi="Tw Cen MT" w:cstheme="minorHAnsi"/>
        </w:rPr>
      </w:pPr>
      <w:r w:rsidRPr="00324C60">
        <w:rPr>
          <w:rFonts w:ascii="Tw Cen MT" w:hAnsi="Tw Cen MT" w:cstheme="minorHAnsi"/>
        </w:rPr>
        <w:t>Encourage the ministry staff to issu</w:t>
      </w:r>
      <w:r w:rsidR="00840521" w:rsidRPr="00324C60">
        <w:rPr>
          <w:rFonts w:ascii="Tw Cen MT" w:hAnsi="Tw Cen MT" w:cstheme="minorHAnsi"/>
        </w:rPr>
        <w:t>e</w:t>
      </w:r>
      <w:r w:rsidRPr="00324C60">
        <w:rPr>
          <w:rFonts w:ascii="Tw Cen MT" w:hAnsi="Tw Cen MT" w:cstheme="minorHAnsi"/>
        </w:rPr>
        <w:t xml:space="preserve"> challenges from the pulpit for people to be concerned for the nations and to consider mission work where </w:t>
      </w:r>
      <w:r w:rsidRPr="00324C60">
        <w:rPr>
          <w:rFonts w:ascii="Tw Cen MT" w:hAnsi="Tw Cen MT" w:cstheme="minorHAnsi"/>
        </w:rPr>
        <w:lastRenderedPageBreak/>
        <w:t>appropriate. This would be followed up by direct encouragement to individuals.</w:t>
      </w:r>
    </w:p>
    <w:p w:rsidR="003F351D" w:rsidRPr="00324C60" w:rsidRDefault="003F351D" w:rsidP="003F351D">
      <w:pPr>
        <w:pStyle w:val="ListParagraph"/>
        <w:numPr>
          <w:ilvl w:val="0"/>
          <w:numId w:val="10"/>
        </w:numPr>
        <w:spacing w:line="360" w:lineRule="auto"/>
        <w:rPr>
          <w:rFonts w:ascii="Tw Cen MT" w:hAnsi="Tw Cen MT" w:cstheme="minorHAnsi"/>
        </w:rPr>
      </w:pPr>
      <w:r w:rsidRPr="00324C60">
        <w:rPr>
          <w:rFonts w:ascii="Tw Cen MT" w:hAnsi="Tw Cen MT" w:cstheme="minorHAnsi"/>
        </w:rPr>
        <w:t>Organise regular short</w:t>
      </w:r>
      <w:r w:rsidR="00840521" w:rsidRPr="00324C60">
        <w:rPr>
          <w:rFonts w:ascii="Tw Cen MT" w:hAnsi="Tw Cen MT" w:cstheme="minorHAnsi"/>
        </w:rPr>
        <w:t>-</w:t>
      </w:r>
      <w:r w:rsidRPr="00324C60">
        <w:rPr>
          <w:rFonts w:ascii="Tw Cen MT" w:hAnsi="Tw Cen MT" w:cstheme="minorHAnsi"/>
        </w:rPr>
        <w:t>term mission trips – both for the youth and the church in general.</w:t>
      </w:r>
    </w:p>
    <w:p w:rsidR="003F351D" w:rsidRPr="00324C60" w:rsidRDefault="003F351D" w:rsidP="003F351D">
      <w:pPr>
        <w:pStyle w:val="ListParagraph"/>
        <w:numPr>
          <w:ilvl w:val="0"/>
          <w:numId w:val="10"/>
        </w:numPr>
        <w:spacing w:line="360" w:lineRule="auto"/>
        <w:rPr>
          <w:rFonts w:ascii="Tw Cen MT" w:hAnsi="Tw Cen MT" w:cstheme="minorHAnsi"/>
        </w:rPr>
      </w:pPr>
      <w:r w:rsidRPr="00324C60">
        <w:rPr>
          <w:rFonts w:ascii="Tw Cen MT" w:hAnsi="Tw Cen MT" w:cstheme="minorHAnsi"/>
        </w:rPr>
        <w:t>Promote gap year programmes with mission agencies to both 18</w:t>
      </w:r>
      <w:r w:rsidR="00840521" w:rsidRPr="00324C60">
        <w:rPr>
          <w:rFonts w:ascii="Tw Cen MT" w:hAnsi="Tw Cen MT" w:cstheme="minorHAnsi"/>
        </w:rPr>
        <w:t>-</w:t>
      </w:r>
      <w:r w:rsidRPr="00324C60">
        <w:rPr>
          <w:rFonts w:ascii="Tw Cen MT" w:hAnsi="Tw Cen MT" w:cstheme="minorHAnsi"/>
        </w:rPr>
        <w:t>year</w:t>
      </w:r>
      <w:r w:rsidR="00840521" w:rsidRPr="00324C60">
        <w:rPr>
          <w:rFonts w:ascii="Tw Cen MT" w:hAnsi="Tw Cen MT" w:cstheme="minorHAnsi"/>
        </w:rPr>
        <w:t>-</w:t>
      </w:r>
      <w:r w:rsidRPr="00324C60">
        <w:rPr>
          <w:rFonts w:ascii="Tw Cen MT" w:hAnsi="Tw Cen MT" w:cstheme="minorHAnsi"/>
        </w:rPr>
        <w:t>old</w:t>
      </w:r>
      <w:r w:rsidR="00840521" w:rsidRPr="00324C60">
        <w:rPr>
          <w:rFonts w:ascii="Tw Cen MT" w:hAnsi="Tw Cen MT" w:cstheme="minorHAnsi"/>
        </w:rPr>
        <w:t>s</w:t>
      </w:r>
      <w:r w:rsidRPr="00324C60">
        <w:rPr>
          <w:rFonts w:ascii="Tw Cen MT" w:hAnsi="Tw Cen MT" w:cstheme="minorHAnsi"/>
        </w:rPr>
        <w:t xml:space="preserve"> and post-grads. </w:t>
      </w:r>
    </w:p>
    <w:p w:rsidR="003F351D" w:rsidRPr="00324C60" w:rsidRDefault="003F351D" w:rsidP="003F351D">
      <w:pPr>
        <w:pStyle w:val="ListParagraph"/>
        <w:numPr>
          <w:ilvl w:val="0"/>
          <w:numId w:val="10"/>
        </w:numPr>
        <w:spacing w:line="360" w:lineRule="auto"/>
        <w:rPr>
          <w:rFonts w:ascii="Tw Cen MT" w:hAnsi="Tw Cen MT" w:cstheme="minorHAnsi"/>
        </w:rPr>
      </w:pPr>
      <w:r w:rsidRPr="00324C60">
        <w:rPr>
          <w:rFonts w:ascii="Tw Cen MT" w:hAnsi="Tw Cen MT" w:cstheme="minorHAnsi"/>
        </w:rPr>
        <w:t xml:space="preserve">Encourage the church to be praying for God to </w:t>
      </w:r>
      <w:proofErr w:type="gramStart"/>
      <w:r w:rsidRPr="00324C60">
        <w:rPr>
          <w:rFonts w:ascii="Tw Cen MT" w:hAnsi="Tw Cen MT" w:cstheme="minorHAnsi"/>
        </w:rPr>
        <w:t>raise</w:t>
      </w:r>
      <w:proofErr w:type="gramEnd"/>
      <w:r w:rsidRPr="00324C60">
        <w:rPr>
          <w:rFonts w:ascii="Tw Cen MT" w:hAnsi="Tw Cen MT" w:cstheme="minorHAnsi"/>
        </w:rPr>
        <w:t xml:space="preserve"> up </w:t>
      </w:r>
      <w:r w:rsidR="00F21C2E" w:rsidRPr="00324C60">
        <w:rPr>
          <w:rFonts w:ascii="Tw Cen MT" w:hAnsi="Tw Cen MT" w:cstheme="minorHAnsi"/>
        </w:rPr>
        <w:t>Mission Partners</w:t>
      </w:r>
      <w:r w:rsidRPr="00324C60">
        <w:rPr>
          <w:rFonts w:ascii="Tw Cen MT" w:hAnsi="Tw Cen MT" w:cstheme="minorHAnsi"/>
        </w:rPr>
        <w:t xml:space="preserve"> from the congregation at All Saints. </w:t>
      </w:r>
    </w:p>
    <w:p w:rsidR="003F351D" w:rsidRPr="00324C60" w:rsidRDefault="003F351D" w:rsidP="003F351D">
      <w:pPr>
        <w:pStyle w:val="ListParagraph"/>
        <w:numPr>
          <w:ilvl w:val="0"/>
          <w:numId w:val="10"/>
        </w:numPr>
        <w:spacing w:line="360" w:lineRule="auto"/>
        <w:rPr>
          <w:rFonts w:ascii="Tw Cen MT" w:hAnsi="Tw Cen MT" w:cstheme="minorHAnsi"/>
        </w:rPr>
      </w:pPr>
      <w:r w:rsidRPr="00324C60">
        <w:rPr>
          <w:rFonts w:ascii="Tw Cen MT" w:hAnsi="Tw Cen MT" w:cstheme="minorHAnsi"/>
        </w:rPr>
        <w:t xml:space="preserve">Provide potential </w:t>
      </w:r>
      <w:r w:rsidR="00F21C2E" w:rsidRPr="00324C60">
        <w:rPr>
          <w:rFonts w:ascii="Tw Cen MT" w:hAnsi="Tw Cen MT" w:cstheme="minorHAnsi"/>
        </w:rPr>
        <w:t>Mission Partners</w:t>
      </w:r>
      <w:r w:rsidRPr="00324C60">
        <w:rPr>
          <w:rFonts w:ascii="Tw Cen MT" w:hAnsi="Tw Cen MT" w:cstheme="minorHAnsi"/>
        </w:rPr>
        <w:t xml:space="preserve"> with opportunities to visit the mission field and to help them wit</w:t>
      </w:r>
      <w:r w:rsidR="00A954F6" w:rsidRPr="00324C60">
        <w:rPr>
          <w:rFonts w:ascii="Tw Cen MT" w:hAnsi="Tw Cen MT" w:cstheme="minorHAnsi"/>
        </w:rPr>
        <w:t>h potential spiritual, cultural</w:t>
      </w:r>
      <w:r w:rsidRPr="00324C60">
        <w:rPr>
          <w:rFonts w:ascii="Tw Cen MT" w:hAnsi="Tw Cen MT" w:cstheme="minorHAnsi"/>
        </w:rPr>
        <w:t xml:space="preserve"> and practical barriers. </w:t>
      </w:r>
    </w:p>
    <w:p w:rsidR="003F351D" w:rsidRPr="00324C60" w:rsidRDefault="003F351D" w:rsidP="003F351D">
      <w:pPr>
        <w:spacing w:line="360" w:lineRule="auto"/>
        <w:rPr>
          <w:rFonts w:ascii="Tw Cen MT" w:hAnsi="Tw Cen MT" w:cstheme="minorHAnsi"/>
        </w:rPr>
      </w:pPr>
    </w:p>
    <w:p w:rsidR="00B63C2C" w:rsidRPr="00324C60" w:rsidRDefault="00B63C2C" w:rsidP="00B63C2C">
      <w:pPr>
        <w:spacing w:line="360" w:lineRule="auto"/>
        <w:ind w:firstLine="720"/>
        <w:rPr>
          <w:rFonts w:ascii="Tw Cen MT" w:hAnsi="Tw Cen MT" w:cstheme="minorHAnsi"/>
          <w:b/>
        </w:rPr>
      </w:pPr>
      <w:r w:rsidRPr="00324C60">
        <w:rPr>
          <w:rFonts w:ascii="Tw Cen MT" w:hAnsi="Tw Cen MT" w:cstheme="minorHAnsi"/>
          <w:b/>
        </w:rPr>
        <w:t xml:space="preserve">3. Sending and Supporting our </w:t>
      </w:r>
      <w:r w:rsidR="00F21C2E" w:rsidRPr="00324C60">
        <w:rPr>
          <w:rFonts w:ascii="Tw Cen MT" w:hAnsi="Tw Cen MT" w:cstheme="minorHAnsi"/>
          <w:b/>
        </w:rPr>
        <w:t>Mission Partners</w:t>
      </w:r>
    </w:p>
    <w:p w:rsidR="00D7213C" w:rsidRPr="00324C60" w:rsidRDefault="00D7213C" w:rsidP="00915107">
      <w:pPr>
        <w:spacing w:line="360" w:lineRule="auto"/>
        <w:rPr>
          <w:rFonts w:ascii="Tw Cen MT" w:hAnsi="Tw Cen MT" w:cstheme="minorHAnsi"/>
          <w:b/>
        </w:rPr>
      </w:pPr>
      <w:r w:rsidRPr="00324C60">
        <w:rPr>
          <w:rFonts w:ascii="Tw Cen MT" w:hAnsi="Tw Cen MT" w:cstheme="minorHAnsi"/>
        </w:rPr>
        <w:tab/>
      </w:r>
      <w:r w:rsidRPr="00324C60">
        <w:rPr>
          <w:rFonts w:ascii="Tw Cen MT" w:hAnsi="Tw Cen MT" w:cstheme="minorHAnsi"/>
        </w:rPr>
        <w:tab/>
      </w:r>
      <w:r w:rsidRPr="00324C60">
        <w:rPr>
          <w:rFonts w:ascii="Tw Cen MT" w:hAnsi="Tw Cen MT" w:cstheme="minorHAnsi"/>
          <w:b/>
        </w:rPr>
        <w:t>3.1 Wh</w:t>
      </w:r>
      <w:r w:rsidR="00C54332" w:rsidRPr="00324C60">
        <w:rPr>
          <w:rFonts w:ascii="Tw Cen MT" w:hAnsi="Tw Cen MT" w:cstheme="minorHAnsi"/>
          <w:b/>
        </w:rPr>
        <w:t>o</w:t>
      </w:r>
      <w:r w:rsidRPr="00324C60">
        <w:rPr>
          <w:rFonts w:ascii="Tw Cen MT" w:hAnsi="Tw Cen MT" w:cstheme="minorHAnsi"/>
          <w:b/>
        </w:rPr>
        <w:t xml:space="preserve"> is a Mission Partner?</w:t>
      </w:r>
    </w:p>
    <w:p w:rsidR="00A259E4" w:rsidRPr="00324C60" w:rsidRDefault="00A259E4" w:rsidP="00915107">
      <w:pPr>
        <w:spacing w:line="360" w:lineRule="auto"/>
        <w:rPr>
          <w:rFonts w:ascii="Tw Cen MT" w:hAnsi="Tw Cen MT" w:cstheme="minorHAnsi"/>
        </w:rPr>
      </w:pPr>
      <w:r w:rsidRPr="00324C60">
        <w:rPr>
          <w:rFonts w:ascii="Tw Cen MT" w:hAnsi="Tw Cen MT" w:cstheme="minorHAnsi"/>
        </w:rPr>
        <w:t xml:space="preserve">We have three categories of </w:t>
      </w:r>
      <w:r w:rsidR="00F21C2E" w:rsidRPr="00324C60">
        <w:rPr>
          <w:rFonts w:ascii="Tw Cen MT" w:hAnsi="Tw Cen MT" w:cstheme="minorHAnsi"/>
        </w:rPr>
        <w:t>Mission Partners</w:t>
      </w:r>
      <w:r w:rsidRPr="00324C60">
        <w:rPr>
          <w:rFonts w:ascii="Tw Cen MT" w:hAnsi="Tw Cen MT" w:cstheme="minorHAnsi"/>
        </w:rPr>
        <w:t xml:space="preserve">: </w:t>
      </w:r>
      <w:r w:rsidR="00840521" w:rsidRPr="00324C60">
        <w:rPr>
          <w:rFonts w:ascii="Tw Cen MT" w:hAnsi="Tw Cen MT" w:cstheme="minorHAnsi"/>
        </w:rPr>
        <w:t xml:space="preserve"> </w:t>
      </w:r>
      <w:r w:rsidRPr="00324C60">
        <w:rPr>
          <w:rFonts w:ascii="Tw Cen MT" w:hAnsi="Tw Cen MT" w:cstheme="minorHAnsi"/>
        </w:rPr>
        <w:t xml:space="preserve">(1) World </w:t>
      </w:r>
      <w:r w:rsidR="00F21C2E" w:rsidRPr="00324C60">
        <w:rPr>
          <w:rFonts w:ascii="Tw Cen MT" w:hAnsi="Tw Cen MT" w:cstheme="minorHAnsi"/>
        </w:rPr>
        <w:t>Mission Partners</w:t>
      </w:r>
      <w:r w:rsidRPr="00324C60">
        <w:rPr>
          <w:rFonts w:ascii="Tw Cen MT" w:hAnsi="Tw Cen MT" w:cstheme="minorHAnsi"/>
        </w:rPr>
        <w:t xml:space="preserve"> who currently serve overseas, (2) UK </w:t>
      </w:r>
      <w:r w:rsidR="00F21C2E" w:rsidRPr="00324C60">
        <w:rPr>
          <w:rFonts w:ascii="Tw Cen MT" w:hAnsi="Tw Cen MT" w:cstheme="minorHAnsi"/>
        </w:rPr>
        <w:t>Mission Partners</w:t>
      </w:r>
      <w:r w:rsidRPr="00324C60">
        <w:rPr>
          <w:rFonts w:ascii="Tw Cen MT" w:hAnsi="Tw Cen MT" w:cstheme="minorHAnsi"/>
        </w:rPr>
        <w:t xml:space="preserve"> whose work is based predominantly in the UK and (3) Prayer Partners who we commit to pray for as a church for a set period of time for a specified reason (for example a member of the congregation who is leaving us to go to theological college to train for ordained ministry or a member of the church family who is going overseas short</w:t>
      </w:r>
      <w:r w:rsidR="00840521" w:rsidRPr="00324C60">
        <w:rPr>
          <w:rFonts w:ascii="Tw Cen MT" w:hAnsi="Tw Cen MT" w:cstheme="minorHAnsi"/>
        </w:rPr>
        <w:t>-</w:t>
      </w:r>
      <w:r w:rsidRPr="00324C60">
        <w:rPr>
          <w:rFonts w:ascii="Tw Cen MT" w:hAnsi="Tw Cen MT" w:cstheme="minorHAnsi"/>
        </w:rPr>
        <w:t>term in an exploratory fashion as part of a gap-year programme).</w:t>
      </w:r>
    </w:p>
    <w:p w:rsidR="00915107" w:rsidRPr="00324C60" w:rsidRDefault="00915107" w:rsidP="00915107">
      <w:pPr>
        <w:spacing w:line="360" w:lineRule="auto"/>
        <w:rPr>
          <w:rFonts w:ascii="Tw Cen MT" w:hAnsi="Tw Cen MT" w:cstheme="minorHAnsi"/>
        </w:rPr>
      </w:pPr>
      <w:r w:rsidRPr="00324C60">
        <w:rPr>
          <w:rFonts w:ascii="Tw Cen MT" w:hAnsi="Tw Cen MT" w:cstheme="minorHAnsi"/>
        </w:rPr>
        <w:t>We</w:t>
      </w:r>
      <w:r w:rsidR="00A259E4" w:rsidRPr="00324C60">
        <w:rPr>
          <w:rFonts w:ascii="Tw Cen MT" w:hAnsi="Tw Cen MT" w:cstheme="minorHAnsi"/>
        </w:rPr>
        <w:t xml:space="preserve"> recognise that some people go for a long</w:t>
      </w:r>
      <w:r w:rsidR="00840521" w:rsidRPr="00324C60">
        <w:rPr>
          <w:rFonts w:ascii="Tw Cen MT" w:hAnsi="Tw Cen MT" w:cstheme="minorHAnsi"/>
        </w:rPr>
        <w:t>-</w:t>
      </w:r>
      <w:r w:rsidR="00A259E4" w:rsidRPr="00324C60">
        <w:rPr>
          <w:rFonts w:ascii="Tw Cen MT" w:hAnsi="Tw Cen MT" w:cstheme="minorHAnsi"/>
        </w:rPr>
        <w:t>term period of two years or more, whilst other</w:t>
      </w:r>
      <w:r w:rsidR="00840521" w:rsidRPr="00324C60">
        <w:rPr>
          <w:rFonts w:ascii="Tw Cen MT" w:hAnsi="Tw Cen MT" w:cstheme="minorHAnsi"/>
        </w:rPr>
        <w:t>s</w:t>
      </w:r>
      <w:r w:rsidR="00A259E4" w:rsidRPr="00324C60">
        <w:rPr>
          <w:rFonts w:ascii="Tw Cen MT" w:hAnsi="Tw Cen MT" w:cstheme="minorHAnsi"/>
        </w:rPr>
        <w:t xml:space="preserve"> go</w:t>
      </w:r>
      <w:r w:rsidRPr="00324C60">
        <w:rPr>
          <w:rFonts w:ascii="Tw Cen MT" w:hAnsi="Tw Cen MT" w:cstheme="minorHAnsi"/>
        </w:rPr>
        <w:t xml:space="preserve"> short-term </w:t>
      </w:r>
      <w:r w:rsidR="00A259E4" w:rsidRPr="00324C60">
        <w:rPr>
          <w:rFonts w:ascii="Tw Cen MT" w:hAnsi="Tw Cen MT" w:cstheme="minorHAnsi"/>
        </w:rPr>
        <w:t>period of three months to two years</w:t>
      </w:r>
      <w:r w:rsidRPr="00324C60">
        <w:rPr>
          <w:rFonts w:ascii="Tw Cen MT" w:hAnsi="Tw Cen MT" w:cstheme="minorHAnsi"/>
        </w:rPr>
        <w:t xml:space="preserve">. </w:t>
      </w:r>
      <w:r w:rsidR="00A259E4" w:rsidRPr="00324C60">
        <w:rPr>
          <w:rFonts w:ascii="Tw Cen MT" w:hAnsi="Tw Cen MT" w:cstheme="minorHAnsi"/>
        </w:rPr>
        <w:t xml:space="preserve">We require that a long-term </w:t>
      </w:r>
      <w:r w:rsidR="00840521" w:rsidRPr="00324C60">
        <w:rPr>
          <w:rFonts w:ascii="Tw Cen MT" w:hAnsi="Tw Cen MT" w:cstheme="minorHAnsi"/>
        </w:rPr>
        <w:t>M</w:t>
      </w:r>
      <w:r w:rsidR="00A259E4" w:rsidRPr="00324C60">
        <w:rPr>
          <w:rFonts w:ascii="Tw Cen MT" w:hAnsi="Tw Cen MT" w:cstheme="minorHAnsi"/>
        </w:rPr>
        <w:t>i</w:t>
      </w:r>
      <w:r w:rsidR="00117BCB" w:rsidRPr="00324C60">
        <w:rPr>
          <w:rFonts w:ascii="Tw Cen MT" w:hAnsi="Tw Cen MT" w:cstheme="minorHAnsi"/>
        </w:rPr>
        <w:t xml:space="preserve">ssion </w:t>
      </w:r>
      <w:r w:rsidR="00840521" w:rsidRPr="00324C60">
        <w:rPr>
          <w:rFonts w:ascii="Tw Cen MT" w:hAnsi="Tw Cen MT" w:cstheme="minorHAnsi"/>
        </w:rPr>
        <w:t>P</w:t>
      </w:r>
      <w:r w:rsidR="00117BCB" w:rsidRPr="00324C60">
        <w:rPr>
          <w:rFonts w:ascii="Tw Cen MT" w:hAnsi="Tw Cen MT" w:cstheme="minorHAnsi"/>
        </w:rPr>
        <w:t>artner has received some</w:t>
      </w:r>
      <w:r w:rsidR="00A259E4" w:rsidRPr="00324C60">
        <w:rPr>
          <w:rFonts w:ascii="Tw Cen MT" w:hAnsi="Tw Cen MT" w:cstheme="minorHAnsi"/>
        </w:rPr>
        <w:t xml:space="preserve"> recognised</w:t>
      </w:r>
      <w:r w:rsidRPr="00324C60">
        <w:rPr>
          <w:rFonts w:ascii="Tw Cen MT" w:hAnsi="Tw Cen MT" w:cstheme="minorHAnsi"/>
        </w:rPr>
        <w:t xml:space="preserve"> theological or biblical training </w:t>
      </w:r>
      <w:r w:rsidR="00A259E4" w:rsidRPr="00324C60">
        <w:rPr>
          <w:rFonts w:ascii="Tw Cen MT" w:hAnsi="Tw Cen MT" w:cstheme="minorHAnsi"/>
        </w:rPr>
        <w:t xml:space="preserve">and </w:t>
      </w:r>
      <w:r w:rsidRPr="00324C60">
        <w:rPr>
          <w:rFonts w:ascii="Tw Cen MT" w:hAnsi="Tw Cen MT" w:cstheme="minorHAnsi"/>
        </w:rPr>
        <w:t xml:space="preserve">must be affiliated to an appropriate Mission Agency.  </w:t>
      </w:r>
    </w:p>
    <w:p w:rsidR="00915107" w:rsidRPr="00324C60" w:rsidRDefault="00915107" w:rsidP="00915107">
      <w:pPr>
        <w:spacing w:line="360" w:lineRule="auto"/>
        <w:rPr>
          <w:rFonts w:ascii="Tw Cen MT" w:hAnsi="Tw Cen MT" w:cstheme="minorHAnsi"/>
        </w:rPr>
      </w:pPr>
      <w:r w:rsidRPr="00324C60">
        <w:rPr>
          <w:rFonts w:ascii="Tw Cen MT" w:hAnsi="Tw Cen MT" w:cstheme="minorHAnsi"/>
        </w:rPr>
        <w:lastRenderedPageBreak/>
        <w:t>We</w:t>
      </w:r>
      <w:r w:rsidR="00840521" w:rsidRPr="00324C60">
        <w:rPr>
          <w:rFonts w:ascii="Tw Cen MT" w:hAnsi="Tw Cen MT" w:cstheme="minorHAnsi"/>
        </w:rPr>
        <w:t xml:space="preserve"> a</w:t>
      </w:r>
      <w:r w:rsidRPr="00324C60">
        <w:rPr>
          <w:rFonts w:ascii="Tw Cen MT" w:hAnsi="Tw Cen MT" w:cstheme="minorHAnsi"/>
        </w:rPr>
        <w:t xml:space="preserve">re expecting these </w:t>
      </w:r>
      <w:r w:rsidR="00F21C2E" w:rsidRPr="00324C60">
        <w:rPr>
          <w:rFonts w:ascii="Tw Cen MT" w:hAnsi="Tw Cen MT" w:cstheme="minorHAnsi"/>
        </w:rPr>
        <w:t>Mission Partners</w:t>
      </w:r>
      <w:r w:rsidRPr="00324C60">
        <w:rPr>
          <w:rFonts w:ascii="Tw Cen MT" w:hAnsi="Tw Cen MT" w:cstheme="minorHAnsi"/>
        </w:rPr>
        <w:t xml:space="preserve"> to be committed Christians who</w:t>
      </w:r>
      <w:r w:rsidR="00A259E4" w:rsidRPr="00324C60">
        <w:rPr>
          <w:rFonts w:ascii="Tw Cen MT" w:hAnsi="Tw Cen MT" w:cstheme="minorHAnsi"/>
        </w:rPr>
        <w:t xml:space="preserve"> are in agreement with our </w:t>
      </w:r>
      <w:r w:rsidR="00A259E4" w:rsidRPr="00324C60">
        <w:rPr>
          <w:rFonts w:ascii="Tw Cen MT" w:hAnsi="Tw Cen MT" w:cstheme="minorHAnsi"/>
          <w:i/>
        </w:rPr>
        <w:t xml:space="preserve">Biblical Vision for Missions </w:t>
      </w:r>
      <w:r w:rsidR="00A259E4" w:rsidRPr="00324C60">
        <w:rPr>
          <w:rFonts w:ascii="Tw Cen MT" w:hAnsi="Tw Cen MT" w:cstheme="minorHAnsi"/>
        </w:rPr>
        <w:t>document, and who</w:t>
      </w:r>
      <w:r w:rsidRPr="00324C60">
        <w:rPr>
          <w:rFonts w:ascii="Tw Cen MT" w:hAnsi="Tw Cen MT" w:cstheme="minorHAnsi"/>
        </w:rPr>
        <w:t xml:space="preserve"> go to a place of need because they want to see the advance of the Good News of Jesus. Some may go as evangelists, Bible translators, trainers of pastors, church leaders or church planters. Others may go in supporting roles for that kind of ministry: as aircraft pilots, administrators, doctors, nurses or teachers with Mission Agencies that are working to spread the </w:t>
      </w:r>
      <w:r w:rsidR="00840521" w:rsidRPr="00324C60">
        <w:rPr>
          <w:rFonts w:ascii="Tw Cen MT" w:hAnsi="Tw Cen MT" w:cstheme="minorHAnsi"/>
        </w:rPr>
        <w:t>g</w:t>
      </w:r>
      <w:r w:rsidRPr="00324C60">
        <w:rPr>
          <w:rFonts w:ascii="Tw Cen MT" w:hAnsi="Tw Cen MT" w:cstheme="minorHAnsi"/>
        </w:rPr>
        <w:t xml:space="preserve">ospel.  In some </w:t>
      </w:r>
      <w:r w:rsidR="005834D4" w:rsidRPr="00324C60">
        <w:rPr>
          <w:rFonts w:ascii="Tw Cen MT" w:hAnsi="Tw Cen MT" w:cstheme="minorHAnsi"/>
        </w:rPr>
        <w:t>situations,</w:t>
      </w:r>
      <w:r w:rsidRPr="00324C60">
        <w:rPr>
          <w:rFonts w:ascii="Tw Cen MT" w:hAnsi="Tw Cen MT" w:cstheme="minorHAnsi"/>
        </w:rPr>
        <w:t xml:space="preserve"> it is not possible to go overtly for the purpose of mission; in those </w:t>
      </w:r>
      <w:r w:rsidR="005834D4" w:rsidRPr="00324C60">
        <w:rPr>
          <w:rFonts w:ascii="Tw Cen MT" w:hAnsi="Tw Cen MT" w:cstheme="minorHAnsi"/>
        </w:rPr>
        <w:t>cases,</w:t>
      </w:r>
      <w:r w:rsidR="00A259E4" w:rsidRPr="00324C60">
        <w:rPr>
          <w:rFonts w:ascii="Tw Cen MT" w:hAnsi="Tw Cen MT" w:cstheme="minorHAnsi"/>
        </w:rPr>
        <w:t xml:space="preserve"> </w:t>
      </w:r>
      <w:r w:rsidRPr="00324C60">
        <w:rPr>
          <w:rFonts w:ascii="Tw Cen MT" w:hAnsi="Tw Cen MT" w:cstheme="minorHAnsi"/>
        </w:rPr>
        <w:t xml:space="preserve">a Mission Partner’s official job might be incidental to their work of mission and deeper reason for going.   If for these reasons their job itself does not involve proclamation of the Gospel of Jesus, then we would expect them – as we would expect any committed Christian – alongside their job to be seeking to proclaim the </w:t>
      </w:r>
      <w:r w:rsidR="00840521" w:rsidRPr="00324C60">
        <w:rPr>
          <w:rFonts w:ascii="Tw Cen MT" w:hAnsi="Tw Cen MT" w:cstheme="minorHAnsi"/>
        </w:rPr>
        <w:t>g</w:t>
      </w:r>
      <w:r w:rsidRPr="00324C60">
        <w:rPr>
          <w:rFonts w:ascii="Tw Cen MT" w:hAnsi="Tw Cen MT" w:cstheme="minorHAnsi"/>
        </w:rPr>
        <w:t>ospel at work, with friends and neighbours and to be actively involved in a local church.</w:t>
      </w:r>
    </w:p>
    <w:p w:rsidR="00915107" w:rsidRPr="00324C60" w:rsidRDefault="00915107" w:rsidP="00915107">
      <w:pPr>
        <w:spacing w:line="360" w:lineRule="auto"/>
        <w:rPr>
          <w:rFonts w:ascii="Tw Cen MT" w:hAnsi="Tw Cen MT" w:cstheme="minorHAnsi"/>
        </w:rPr>
      </w:pPr>
      <w:r w:rsidRPr="00324C60">
        <w:rPr>
          <w:rFonts w:ascii="Tw Cen MT" w:hAnsi="Tw Cen MT" w:cstheme="minorHAnsi"/>
        </w:rPr>
        <w:t xml:space="preserve">We also support mission visitors who wish to go for any period between </w:t>
      </w:r>
      <w:r w:rsidR="00840521" w:rsidRPr="00324C60">
        <w:rPr>
          <w:rFonts w:ascii="Tw Cen MT" w:hAnsi="Tw Cen MT" w:cstheme="minorHAnsi"/>
        </w:rPr>
        <w:t>two</w:t>
      </w:r>
      <w:r w:rsidRPr="00324C60">
        <w:rPr>
          <w:rFonts w:ascii="Tw Cen MT" w:hAnsi="Tw Cen MT" w:cstheme="minorHAnsi"/>
        </w:rPr>
        <w:t xml:space="preserve"> weeks and </w:t>
      </w:r>
      <w:r w:rsidR="00840521" w:rsidRPr="00324C60">
        <w:rPr>
          <w:rFonts w:ascii="Tw Cen MT" w:hAnsi="Tw Cen MT" w:cstheme="minorHAnsi"/>
        </w:rPr>
        <w:t>three</w:t>
      </w:r>
      <w:r w:rsidRPr="00324C60">
        <w:rPr>
          <w:rFonts w:ascii="Tw Cen MT" w:hAnsi="Tw Cen MT" w:cstheme="minorHAnsi"/>
        </w:rPr>
        <w:t xml:space="preserve"> months to gain an experience of mission.  The following criteria for </w:t>
      </w:r>
      <w:r w:rsidR="00F21C2E" w:rsidRPr="00324C60">
        <w:rPr>
          <w:rFonts w:ascii="Tw Cen MT" w:hAnsi="Tw Cen MT" w:cstheme="minorHAnsi"/>
        </w:rPr>
        <w:t>Mission Partners</w:t>
      </w:r>
      <w:r w:rsidRPr="00324C60">
        <w:rPr>
          <w:rFonts w:ascii="Tw Cen MT" w:hAnsi="Tw Cen MT" w:cstheme="minorHAnsi"/>
        </w:rPr>
        <w:t xml:space="preserve"> will be relaxed and applied less rigorously for mission visitors.  We anticipate this mission experience having more of a personal impact on the mission visitor and less impact on the people and place they are visiting.</w:t>
      </w:r>
    </w:p>
    <w:p w:rsidR="00915107" w:rsidRPr="00324C60" w:rsidRDefault="00915107" w:rsidP="00915107">
      <w:pPr>
        <w:spacing w:line="360" w:lineRule="auto"/>
        <w:rPr>
          <w:rFonts w:ascii="Tw Cen MT" w:hAnsi="Tw Cen MT" w:cstheme="minorHAnsi"/>
        </w:rPr>
      </w:pPr>
    </w:p>
    <w:p w:rsidR="00915107" w:rsidRPr="00324C60" w:rsidRDefault="00D7213C" w:rsidP="00D7213C">
      <w:pPr>
        <w:spacing w:line="360" w:lineRule="auto"/>
        <w:ind w:left="720" w:firstLine="720"/>
        <w:rPr>
          <w:rFonts w:ascii="Tw Cen MT" w:hAnsi="Tw Cen MT" w:cstheme="minorHAnsi"/>
        </w:rPr>
      </w:pPr>
      <w:r w:rsidRPr="00324C60">
        <w:rPr>
          <w:rFonts w:ascii="Tw Cen MT" w:hAnsi="Tw Cen MT" w:cstheme="minorHAnsi"/>
          <w:b/>
        </w:rPr>
        <w:t xml:space="preserve">3.2 The Criteria of a Mission Partner: </w:t>
      </w:r>
    </w:p>
    <w:p w:rsidR="00915107" w:rsidRPr="00324C60" w:rsidRDefault="00F21C2E" w:rsidP="00915107">
      <w:pPr>
        <w:spacing w:line="360" w:lineRule="auto"/>
        <w:rPr>
          <w:rFonts w:ascii="Tw Cen MT" w:hAnsi="Tw Cen MT" w:cstheme="minorHAnsi"/>
        </w:rPr>
      </w:pPr>
      <w:r w:rsidRPr="00324C60">
        <w:rPr>
          <w:rFonts w:ascii="Tw Cen MT" w:hAnsi="Tw Cen MT" w:cstheme="minorHAnsi"/>
        </w:rPr>
        <w:t>Mission Partners</w:t>
      </w:r>
      <w:r w:rsidR="00915107" w:rsidRPr="00324C60">
        <w:rPr>
          <w:rFonts w:ascii="Tw Cen MT" w:hAnsi="Tw Cen MT" w:cstheme="minorHAnsi"/>
        </w:rPr>
        <w:t xml:space="preserve"> at All Saints are those who have been adopted by the PCC (following a recommendation by the</w:t>
      </w:r>
      <w:r w:rsidR="00D7213C" w:rsidRPr="00324C60">
        <w:rPr>
          <w:rFonts w:ascii="Tw Cen MT" w:hAnsi="Tw Cen MT" w:cstheme="minorHAnsi"/>
        </w:rPr>
        <w:t xml:space="preserve"> WMG</w:t>
      </w:r>
      <w:r w:rsidR="00915107" w:rsidRPr="00324C60">
        <w:rPr>
          <w:rFonts w:ascii="Tw Cen MT" w:hAnsi="Tw Cen MT" w:cstheme="minorHAnsi"/>
        </w:rPr>
        <w:t>)</w:t>
      </w:r>
      <w:r w:rsidR="00B74D11" w:rsidRPr="00324C60">
        <w:rPr>
          <w:rFonts w:ascii="Tw Cen MT" w:hAnsi="Tw Cen MT" w:cstheme="minorHAnsi"/>
        </w:rPr>
        <w:t xml:space="preserve"> and then by the church family so that the church can commission them and agree t</w:t>
      </w:r>
      <w:r w:rsidR="006978CE" w:rsidRPr="00324C60">
        <w:rPr>
          <w:rFonts w:ascii="Tw Cen MT" w:hAnsi="Tw Cen MT" w:cstheme="minorHAnsi"/>
        </w:rPr>
        <w:t>o</w:t>
      </w:r>
      <w:r w:rsidR="00B74D11" w:rsidRPr="00324C60">
        <w:rPr>
          <w:rFonts w:ascii="Tw Cen MT" w:hAnsi="Tw Cen MT" w:cstheme="minorHAnsi"/>
        </w:rPr>
        <w:t xml:space="preserve"> support their involvement in God</w:t>
      </w:r>
      <w:r w:rsidR="006978CE" w:rsidRPr="00324C60">
        <w:rPr>
          <w:rFonts w:ascii="Tw Cen MT" w:hAnsi="Tw Cen MT" w:cstheme="minorHAnsi"/>
        </w:rPr>
        <w:t>’</w:t>
      </w:r>
      <w:r w:rsidR="00B74D11" w:rsidRPr="00324C60">
        <w:rPr>
          <w:rFonts w:ascii="Tw Cen MT" w:hAnsi="Tw Cen MT" w:cstheme="minorHAnsi"/>
        </w:rPr>
        <w:t xml:space="preserve">s mission of saving </w:t>
      </w:r>
      <w:r w:rsidR="00915107" w:rsidRPr="00324C60">
        <w:rPr>
          <w:rFonts w:ascii="Tw Cen MT" w:hAnsi="Tw Cen MT" w:cstheme="minorHAnsi"/>
        </w:rPr>
        <w:t>people of all nations</w:t>
      </w:r>
      <w:r w:rsidR="00B74D11" w:rsidRPr="00324C60">
        <w:rPr>
          <w:rFonts w:ascii="Tw Cen MT" w:hAnsi="Tw Cen MT" w:cstheme="minorHAnsi"/>
        </w:rPr>
        <w:t xml:space="preserve"> through</w:t>
      </w:r>
      <w:r w:rsidR="00915107" w:rsidRPr="00324C60">
        <w:rPr>
          <w:rFonts w:ascii="Tw Cen MT" w:hAnsi="Tw Cen MT" w:cstheme="minorHAnsi"/>
        </w:rPr>
        <w:t xml:space="preserve"> prayer, regular communication and financial assistance if required.</w:t>
      </w:r>
    </w:p>
    <w:p w:rsidR="00915107" w:rsidRPr="00324C60" w:rsidRDefault="00915107" w:rsidP="00915107">
      <w:pPr>
        <w:spacing w:line="360" w:lineRule="auto"/>
        <w:rPr>
          <w:rFonts w:ascii="Tw Cen MT" w:hAnsi="Tw Cen MT" w:cstheme="minorHAnsi"/>
        </w:rPr>
      </w:pPr>
    </w:p>
    <w:p w:rsidR="00915107" w:rsidRPr="00324C60" w:rsidRDefault="00D7213C" w:rsidP="00915107">
      <w:pPr>
        <w:spacing w:line="360" w:lineRule="auto"/>
        <w:rPr>
          <w:rFonts w:ascii="Tw Cen MT" w:hAnsi="Tw Cen MT" w:cstheme="minorHAnsi"/>
        </w:rPr>
      </w:pPr>
      <w:r w:rsidRPr="00324C60">
        <w:rPr>
          <w:rFonts w:ascii="Tw Cen MT" w:hAnsi="Tw Cen MT" w:cstheme="minorHAnsi"/>
        </w:rPr>
        <w:lastRenderedPageBreak/>
        <w:t>The WMG</w:t>
      </w:r>
      <w:r w:rsidR="00915107" w:rsidRPr="00324C60">
        <w:rPr>
          <w:rFonts w:ascii="Tw Cen MT" w:hAnsi="Tw Cen MT" w:cstheme="minorHAnsi"/>
        </w:rPr>
        <w:t xml:space="preserve"> will prayerfully assess each application against the following criteria:</w:t>
      </w:r>
    </w:p>
    <w:p w:rsidR="00915107" w:rsidRPr="00324C60" w:rsidRDefault="00915107"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Living faith in Jesus Christ with a love for the Bible and deep commitment to serve Christ.</w:t>
      </w:r>
    </w:p>
    <w:p w:rsidR="00915107" w:rsidRPr="00324C60" w:rsidRDefault="00D7213C"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 xml:space="preserve">A biblical </w:t>
      </w:r>
      <w:r w:rsidR="00915107" w:rsidRPr="00324C60">
        <w:rPr>
          <w:rFonts w:ascii="Tw Cen MT" w:hAnsi="Tw Cen MT" w:cstheme="minorHAnsi"/>
        </w:rPr>
        <w:t>vision and motivation</w:t>
      </w:r>
      <w:r w:rsidRPr="00324C60">
        <w:rPr>
          <w:rFonts w:ascii="Tw Cen MT" w:hAnsi="Tw Cen MT" w:cstheme="minorHAnsi"/>
        </w:rPr>
        <w:t xml:space="preserve"> for mission</w:t>
      </w:r>
      <w:r w:rsidR="00915107" w:rsidRPr="00324C60">
        <w:rPr>
          <w:rFonts w:ascii="Tw Cen MT" w:hAnsi="Tw Cen MT" w:cstheme="minorHAnsi"/>
        </w:rPr>
        <w:t>, as described in this policy.</w:t>
      </w:r>
    </w:p>
    <w:p w:rsidR="00915107" w:rsidRPr="00324C60" w:rsidRDefault="00915107"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 xml:space="preserve">Commitment to a relationship with All Saints </w:t>
      </w:r>
    </w:p>
    <w:p w:rsidR="00915107" w:rsidRPr="00324C60" w:rsidRDefault="00915107"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 xml:space="preserve">A firm understanding of, and agreement with, the All Saints </w:t>
      </w:r>
      <w:r w:rsidR="00D7213C" w:rsidRPr="00324C60">
        <w:rPr>
          <w:rFonts w:ascii="Tw Cen MT" w:hAnsi="Tw Cen MT" w:cstheme="minorHAnsi"/>
        </w:rPr>
        <w:t xml:space="preserve">Core Convictions </w:t>
      </w:r>
      <w:r w:rsidRPr="00324C60">
        <w:rPr>
          <w:rFonts w:ascii="Tw Cen MT" w:hAnsi="Tw Cen MT" w:cstheme="minorHAnsi"/>
        </w:rPr>
        <w:t>document.</w:t>
      </w:r>
    </w:p>
    <w:p w:rsidR="00915107" w:rsidRPr="00324C60" w:rsidRDefault="00915107"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 xml:space="preserve">Readiness to be accountable </w:t>
      </w:r>
      <w:proofErr w:type="gramStart"/>
      <w:r w:rsidRPr="00324C60">
        <w:rPr>
          <w:rFonts w:ascii="Tw Cen MT" w:hAnsi="Tw Cen MT" w:cstheme="minorHAnsi"/>
        </w:rPr>
        <w:t>towards,</w:t>
      </w:r>
      <w:proofErr w:type="gramEnd"/>
      <w:r w:rsidRPr="00324C60">
        <w:rPr>
          <w:rFonts w:ascii="Tw Cen MT" w:hAnsi="Tw Cen MT" w:cstheme="minorHAnsi"/>
        </w:rPr>
        <w:t xml:space="preserve"> and trained by, a </w:t>
      </w:r>
      <w:r w:rsidR="00840521" w:rsidRPr="00324C60">
        <w:rPr>
          <w:rFonts w:ascii="Tw Cen MT" w:hAnsi="Tw Cen MT" w:cstheme="minorHAnsi"/>
        </w:rPr>
        <w:t>m</w:t>
      </w:r>
      <w:r w:rsidRPr="00324C60">
        <w:rPr>
          <w:rFonts w:ascii="Tw Cen MT" w:hAnsi="Tw Cen MT" w:cstheme="minorHAnsi"/>
        </w:rPr>
        <w:t xml:space="preserve">ission </w:t>
      </w:r>
      <w:r w:rsidR="00840521" w:rsidRPr="00324C60">
        <w:rPr>
          <w:rFonts w:ascii="Tw Cen MT" w:hAnsi="Tw Cen MT" w:cstheme="minorHAnsi"/>
        </w:rPr>
        <w:t>a</w:t>
      </w:r>
      <w:r w:rsidRPr="00324C60">
        <w:rPr>
          <w:rFonts w:ascii="Tw Cen MT" w:hAnsi="Tw Cen MT" w:cstheme="minorHAnsi"/>
        </w:rPr>
        <w:t>gency.</w:t>
      </w:r>
    </w:p>
    <w:p w:rsidR="00915107" w:rsidRPr="00324C60" w:rsidRDefault="00915107" w:rsidP="00D7213C">
      <w:pPr>
        <w:pStyle w:val="ListParagraph"/>
        <w:numPr>
          <w:ilvl w:val="0"/>
          <w:numId w:val="1"/>
        </w:numPr>
        <w:spacing w:line="360" w:lineRule="auto"/>
        <w:rPr>
          <w:rFonts w:ascii="Tw Cen MT" w:hAnsi="Tw Cen MT" w:cstheme="minorHAnsi"/>
        </w:rPr>
      </w:pPr>
      <w:r w:rsidRPr="00324C60">
        <w:rPr>
          <w:rFonts w:ascii="Tw Cen MT" w:hAnsi="Tw Cen MT" w:cstheme="minorHAnsi"/>
        </w:rPr>
        <w:t>A responsible consideration of obstacles and issues such as training, finance, he</w:t>
      </w:r>
      <w:r w:rsidR="00840521" w:rsidRPr="00324C60">
        <w:rPr>
          <w:rFonts w:ascii="Tw Cen MT" w:hAnsi="Tw Cen MT" w:cstheme="minorHAnsi"/>
        </w:rPr>
        <w:t>alth and</w:t>
      </w:r>
      <w:r w:rsidRPr="00324C60">
        <w:rPr>
          <w:rFonts w:ascii="Tw Cen MT" w:hAnsi="Tw Cen MT" w:cstheme="minorHAnsi"/>
        </w:rPr>
        <w:t xml:space="preserve"> family.</w:t>
      </w:r>
    </w:p>
    <w:p w:rsidR="00D7213C" w:rsidRPr="00324C60" w:rsidRDefault="00D7213C" w:rsidP="00D7213C">
      <w:pPr>
        <w:spacing w:line="360" w:lineRule="auto"/>
        <w:rPr>
          <w:rFonts w:ascii="Tw Cen MT" w:hAnsi="Tw Cen MT" w:cstheme="minorHAnsi"/>
        </w:rPr>
      </w:pPr>
      <w:r w:rsidRPr="00324C60">
        <w:rPr>
          <w:rFonts w:ascii="Tw Cen MT" w:hAnsi="Tw Cen MT" w:cstheme="minorHAnsi"/>
        </w:rPr>
        <w:t>All long</w:t>
      </w:r>
      <w:r w:rsidR="00840521" w:rsidRPr="00324C60">
        <w:rPr>
          <w:rFonts w:ascii="Tw Cen MT" w:hAnsi="Tw Cen MT" w:cstheme="minorHAnsi"/>
        </w:rPr>
        <w:t>-</w:t>
      </w:r>
      <w:r w:rsidRPr="00324C60">
        <w:rPr>
          <w:rFonts w:ascii="Tw Cen MT" w:hAnsi="Tw Cen MT" w:cstheme="minorHAnsi"/>
        </w:rPr>
        <w:t xml:space="preserve">term </w:t>
      </w:r>
      <w:r w:rsidR="00F21C2E" w:rsidRPr="00324C60">
        <w:rPr>
          <w:rFonts w:ascii="Tw Cen MT" w:hAnsi="Tw Cen MT" w:cstheme="minorHAnsi"/>
        </w:rPr>
        <w:t>Mission Partners</w:t>
      </w:r>
      <w:r w:rsidRPr="00324C60">
        <w:rPr>
          <w:rFonts w:ascii="Tw Cen MT" w:hAnsi="Tw Cen MT" w:cstheme="minorHAnsi"/>
        </w:rPr>
        <w:t xml:space="preserve"> will have a contract with All Saints. Every </w:t>
      </w:r>
      <w:r w:rsidR="00840521" w:rsidRPr="00324C60">
        <w:rPr>
          <w:rFonts w:ascii="Tw Cen MT" w:hAnsi="Tw Cen MT" w:cstheme="minorHAnsi"/>
        </w:rPr>
        <w:t>three</w:t>
      </w:r>
      <w:r w:rsidRPr="00324C60">
        <w:rPr>
          <w:rFonts w:ascii="Tw Cen MT" w:hAnsi="Tw Cen MT" w:cstheme="minorHAnsi"/>
        </w:rPr>
        <w:t xml:space="preserve"> years Mission Partner status will be reviewed by the </w:t>
      </w:r>
      <w:r w:rsidR="00C147BE" w:rsidRPr="00324C60">
        <w:rPr>
          <w:rFonts w:ascii="Tw Cen MT" w:hAnsi="Tw Cen MT" w:cstheme="minorHAnsi"/>
        </w:rPr>
        <w:t>WMG</w:t>
      </w:r>
      <w:r w:rsidRPr="00324C60">
        <w:rPr>
          <w:rFonts w:ascii="Tw Cen MT" w:hAnsi="Tw Cen MT" w:cstheme="minorHAnsi"/>
        </w:rPr>
        <w:t xml:space="preserve"> on behalf of the PCC.  The level of financial support given to a Mission Partner will be assessed annually with the drafting of the mission budget. Where it</w:t>
      </w:r>
      <w:r w:rsidR="006978CE" w:rsidRPr="00324C60">
        <w:rPr>
          <w:rFonts w:ascii="Tw Cen MT" w:hAnsi="Tw Cen MT" w:cstheme="minorHAnsi"/>
        </w:rPr>
        <w:t xml:space="preserve"> i</w:t>
      </w:r>
      <w:r w:rsidRPr="00324C60">
        <w:rPr>
          <w:rFonts w:ascii="Tw Cen MT" w:hAnsi="Tw Cen MT" w:cstheme="minorHAnsi"/>
        </w:rPr>
        <w:t>s necessary to make financial cuts, a full year</w:t>
      </w:r>
      <w:r w:rsidR="006978CE" w:rsidRPr="00324C60">
        <w:rPr>
          <w:rFonts w:ascii="Tw Cen MT" w:hAnsi="Tw Cen MT" w:cstheme="minorHAnsi"/>
        </w:rPr>
        <w:t>’</w:t>
      </w:r>
      <w:r w:rsidRPr="00324C60">
        <w:rPr>
          <w:rFonts w:ascii="Tw Cen MT" w:hAnsi="Tw Cen MT" w:cstheme="minorHAnsi"/>
        </w:rPr>
        <w:t xml:space="preserve">s notice will be given. </w:t>
      </w:r>
    </w:p>
    <w:p w:rsidR="00D7213C" w:rsidRPr="00324C60" w:rsidRDefault="00D7213C" w:rsidP="00D7213C">
      <w:pPr>
        <w:spacing w:line="360" w:lineRule="auto"/>
        <w:rPr>
          <w:rFonts w:ascii="Tw Cen MT" w:hAnsi="Tw Cen MT" w:cstheme="minorHAnsi"/>
        </w:rPr>
      </w:pPr>
    </w:p>
    <w:p w:rsidR="00D7213C" w:rsidRPr="00324C60" w:rsidRDefault="00D7213C" w:rsidP="00D7213C">
      <w:pPr>
        <w:spacing w:line="360" w:lineRule="auto"/>
        <w:ind w:left="1440"/>
        <w:rPr>
          <w:rFonts w:ascii="Tw Cen MT" w:hAnsi="Tw Cen MT" w:cstheme="minorHAnsi"/>
          <w:b/>
        </w:rPr>
      </w:pPr>
      <w:r w:rsidRPr="00324C60">
        <w:rPr>
          <w:rFonts w:ascii="Tw Cen MT" w:hAnsi="Tw Cen MT" w:cstheme="minorHAnsi"/>
          <w:b/>
        </w:rPr>
        <w:t xml:space="preserve">3.3 The Criteria of a Mission Agency </w:t>
      </w:r>
    </w:p>
    <w:p w:rsidR="00D7213C" w:rsidRPr="00324C60" w:rsidRDefault="00D7213C" w:rsidP="00915107">
      <w:pPr>
        <w:spacing w:line="360" w:lineRule="auto"/>
        <w:rPr>
          <w:rFonts w:ascii="Tw Cen MT" w:hAnsi="Tw Cen MT" w:cstheme="minorHAnsi"/>
        </w:rPr>
      </w:pPr>
      <w:r w:rsidRPr="00324C60">
        <w:rPr>
          <w:rFonts w:ascii="Tw Cen MT" w:hAnsi="Tw Cen MT" w:cstheme="minorHAnsi"/>
        </w:rPr>
        <w:t>The c</w:t>
      </w:r>
      <w:r w:rsidR="00915107" w:rsidRPr="00324C60">
        <w:rPr>
          <w:rFonts w:ascii="Tw Cen MT" w:hAnsi="Tw Cen MT" w:cstheme="minorHAnsi"/>
        </w:rPr>
        <w:t xml:space="preserve">riteria for choosing the </w:t>
      </w:r>
      <w:r w:rsidR="00840521" w:rsidRPr="00324C60">
        <w:rPr>
          <w:rFonts w:ascii="Tw Cen MT" w:hAnsi="Tw Cen MT" w:cstheme="minorHAnsi"/>
        </w:rPr>
        <w:t>m</w:t>
      </w:r>
      <w:r w:rsidR="00915107" w:rsidRPr="00324C60">
        <w:rPr>
          <w:rFonts w:ascii="Tw Cen MT" w:hAnsi="Tw Cen MT" w:cstheme="minorHAnsi"/>
        </w:rPr>
        <w:t xml:space="preserve">ission </w:t>
      </w:r>
      <w:r w:rsidR="00840521" w:rsidRPr="00324C60">
        <w:rPr>
          <w:rFonts w:ascii="Tw Cen MT" w:hAnsi="Tw Cen MT" w:cstheme="minorHAnsi"/>
        </w:rPr>
        <w:t>a</w:t>
      </w:r>
      <w:r w:rsidR="00915107" w:rsidRPr="00324C60">
        <w:rPr>
          <w:rFonts w:ascii="Tw Cen MT" w:hAnsi="Tw Cen MT" w:cstheme="minorHAnsi"/>
        </w:rPr>
        <w:t>gency</w:t>
      </w:r>
      <w:r w:rsidRPr="00324C60">
        <w:rPr>
          <w:rFonts w:ascii="Tw Cen MT" w:hAnsi="Tw Cen MT" w:cstheme="minorHAnsi"/>
        </w:rPr>
        <w:t xml:space="preserve"> are</w:t>
      </w:r>
      <w:r w:rsidR="00915107" w:rsidRPr="00324C60">
        <w:rPr>
          <w:rFonts w:ascii="Tw Cen MT" w:hAnsi="Tw Cen MT" w:cstheme="minorHAnsi"/>
        </w:rPr>
        <w:t xml:space="preserve">:  </w:t>
      </w:r>
    </w:p>
    <w:p w:rsidR="00D7213C" w:rsidRPr="00324C60" w:rsidRDefault="00D7213C" w:rsidP="00D7213C">
      <w:pPr>
        <w:pStyle w:val="ListParagraph"/>
        <w:numPr>
          <w:ilvl w:val="0"/>
          <w:numId w:val="3"/>
        </w:numPr>
        <w:spacing w:line="360" w:lineRule="auto"/>
        <w:rPr>
          <w:rFonts w:ascii="Tw Cen MT" w:hAnsi="Tw Cen MT" w:cstheme="minorHAnsi"/>
        </w:rPr>
      </w:pPr>
      <w:r w:rsidRPr="00324C60">
        <w:rPr>
          <w:rFonts w:ascii="Tw Cen MT" w:hAnsi="Tw Cen MT" w:cstheme="minorHAnsi"/>
        </w:rPr>
        <w:t xml:space="preserve">Clear Christian </w:t>
      </w:r>
      <w:r w:rsidR="00B74D11" w:rsidRPr="00324C60">
        <w:rPr>
          <w:rFonts w:ascii="Tw Cen MT" w:hAnsi="Tw Cen MT" w:cstheme="minorHAnsi"/>
        </w:rPr>
        <w:t>values which are in accordance with both</w:t>
      </w:r>
      <w:r w:rsidRPr="00324C60">
        <w:rPr>
          <w:rFonts w:ascii="Tw Cen MT" w:hAnsi="Tw Cen MT" w:cstheme="minorHAnsi"/>
        </w:rPr>
        <w:t xml:space="preserve"> the</w:t>
      </w:r>
      <w:r w:rsidR="00915107" w:rsidRPr="00324C60">
        <w:rPr>
          <w:rFonts w:ascii="Tw Cen MT" w:hAnsi="Tw Cen MT" w:cstheme="minorHAnsi"/>
        </w:rPr>
        <w:t xml:space="preserve"> All Saints </w:t>
      </w:r>
      <w:r w:rsidR="00B74D11" w:rsidRPr="00324C60">
        <w:rPr>
          <w:rFonts w:ascii="Tw Cen MT" w:hAnsi="Tw Cen MT" w:cstheme="minorHAnsi"/>
          <w:i/>
        </w:rPr>
        <w:t>Core Convictions</w:t>
      </w:r>
      <w:r w:rsidR="00B74D11" w:rsidRPr="00324C60">
        <w:rPr>
          <w:rFonts w:ascii="Tw Cen MT" w:hAnsi="Tw Cen MT" w:cstheme="minorHAnsi"/>
        </w:rPr>
        <w:t xml:space="preserve"> document and the All Saints </w:t>
      </w:r>
      <w:proofErr w:type="gramStart"/>
      <w:r w:rsidR="00B74D11" w:rsidRPr="00324C60">
        <w:rPr>
          <w:rFonts w:ascii="Tw Cen MT" w:hAnsi="Tw Cen MT" w:cstheme="minorHAnsi"/>
          <w:i/>
        </w:rPr>
        <w:t>A</w:t>
      </w:r>
      <w:proofErr w:type="gramEnd"/>
      <w:r w:rsidR="00B74D11" w:rsidRPr="00324C60">
        <w:rPr>
          <w:rFonts w:ascii="Tw Cen MT" w:hAnsi="Tw Cen MT" w:cstheme="minorHAnsi"/>
          <w:i/>
        </w:rPr>
        <w:t xml:space="preserve"> Biblical Vision for Mission </w:t>
      </w:r>
      <w:r w:rsidR="00B74D11" w:rsidRPr="00324C60">
        <w:rPr>
          <w:rFonts w:ascii="Tw Cen MT" w:hAnsi="Tw Cen MT" w:cstheme="minorHAnsi"/>
        </w:rPr>
        <w:t>document.</w:t>
      </w:r>
    </w:p>
    <w:p w:rsidR="00915107" w:rsidRPr="00324C60" w:rsidRDefault="00915107" w:rsidP="00D7213C">
      <w:pPr>
        <w:pStyle w:val="ListParagraph"/>
        <w:numPr>
          <w:ilvl w:val="0"/>
          <w:numId w:val="3"/>
        </w:numPr>
        <w:spacing w:line="360" w:lineRule="auto"/>
        <w:rPr>
          <w:rFonts w:ascii="Tw Cen MT" w:hAnsi="Tw Cen MT" w:cstheme="minorHAnsi"/>
        </w:rPr>
      </w:pPr>
      <w:r w:rsidRPr="00324C60">
        <w:rPr>
          <w:rFonts w:ascii="Tw Cen MT" w:hAnsi="Tw Cen MT" w:cstheme="minorHAnsi"/>
        </w:rPr>
        <w:t>A commitment to furt</w:t>
      </w:r>
      <w:r w:rsidR="00840521" w:rsidRPr="00324C60">
        <w:rPr>
          <w:rFonts w:ascii="Tw Cen MT" w:hAnsi="Tw Cen MT" w:cstheme="minorHAnsi"/>
        </w:rPr>
        <w:t>hering God’s mission of saving</w:t>
      </w:r>
      <w:r w:rsidRPr="00324C60">
        <w:rPr>
          <w:rFonts w:ascii="Tw Cen MT" w:hAnsi="Tw Cen MT" w:cstheme="minorHAnsi"/>
        </w:rPr>
        <w:t xml:space="preserve"> people from all nations. </w:t>
      </w:r>
    </w:p>
    <w:p w:rsidR="00915107" w:rsidRPr="00324C60" w:rsidRDefault="000E10B2" w:rsidP="000E10B2">
      <w:pPr>
        <w:spacing w:line="360" w:lineRule="auto"/>
        <w:ind w:left="720" w:firstLine="720"/>
        <w:rPr>
          <w:rFonts w:ascii="Tw Cen MT" w:hAnsi="Tw Cen MT" w:cstheme="minorHAnsi"/>
        </w:rPr>
      </w:pPr>
      <w:bookmarkStart w:id="0" w:name="_GoBack"/>
      <w:bookmarkEnd w:id="0"/>
      <w:r w:rsidRPr="00324C60">
        <w:rPr>
          <w:rFonts w:ascii="Tw Cen MT" w:hAnsi="Tw Cen MT" w:cstheme="minorHAnsi"/>
          <w:b/>
        </w:rPr>
        <w:t xml:space="preserve">3.4 The Practice of the WMG in Relation to </w:t>
      </w:r>
      <w:r w:rsidR="00F21C2E" w:rsidRPr="00324C60">
        <w:rPr>
          <w:rFonts w:ascii="Tw Cen MT" w:hAnsi="Tw Cen MT" w:cstheme="minorHAnsi"/>
          <w:b/>
        </w:rPr>
        <w:t>Mission Partners</w:t>
      </w:r>
    </w:p>
    <w:p w:rsidR="00915107" w:rsidRPr="00324C60" w:rsidRDefault="00915107" w:rsidP="00915107">
      <w:pPr>
        <w:spacing w:line="360" w:lineRule="auto"/>
        <w:rPr>
          <w:rFonts w:ascii="Tw Cen MT" w:hAnsi="Tw Cen MT" w:cstheme="minorHAnsi"/>
        </w:rPr>
      </w:pPr>
      <w:r w:rsidRPr="00324C60">
        <w:rPr>
          <w:rFonts w:ascii="Tw Cen MT" w:hAnsi="Tw Cen MT" w:cstheme="minorHAnsi"/>
        </w:rPr>
        <w:t xml:space="preserve">It is expected, and encouraged, that those wishing to become mission visitors or </w:t>
      </w:r>
      <w:r w:rsidR="00F21C2E" w:rsidRPr="00324C60">
        <w:rPr>
          <w:rFonts w:ascii="Tw Cen MT" w:hAnsi="Tw Cen MT" w:cstheme="minorHAnsi"/>
        </w:rPr>
        <w:t>Mission Partners</w:t>
      </w:r>
      <w:r w:rsidR="000E10B2" w:rsidRPr="00324C60">
        <w:rPr>
          <w:rFonts w:ascii="Tw Cen MT" w:hAnsi="Tw Cen MT" w:cstheme="minorHAnsi"/>
        </w:rPr>
        <w:t xml:space="preserve"> will seek the advice of the WMG</w:t>
      </w:r>
      <w:r w:rsidRPr="00324C60">
        <w:rPr>
          <w:rFonts w:ascii="Tw Cen MT" w:hAnsi="Tw Cen MT" w:cstheme="minorHAnsi"/>
        </w:rPr>
        <w:t xml:space="preserve"> (either as a group, or to any </w:t>
      </w:r>
      <w:r w:rsidRPr="00324C60">
        <w:rPr>
          <w:rFonts w:ascii="Tw Cen MT" w:hAnsi="Tw Cen MT" w:cstheme="minorHAnsi"/>
        </w:rPr>
        <w:lastRenderedPageBreak/>
        <w:t>individual) at th</w:t>
      </w:r>
      <w:r w:rsidR="000E10B2" w:rsidRPr="00324C60">
        <w:rPr>
          <w:rFonts w:ascii="Tw Cen MT" w:hAnsi="Tw Cen MT" w:cstheme="minorHAnsi"/>
        </w:rPr>
        <w:t>e earliest stages of planning. If deemed appropriate a r</w:t>
      </w:r>
      <w:r w:rsidRPr="00324C60">
        <w:rPr>
          <w:rFonts w:ascii="Tw Cen MT" w:hAnsi="Tw Cen MT" w:cstheme="minorHAnsi"/>
        </w:rPr>
        <w:t xml:space="preserve">ecommendation for supporting </w:t>
      </w:r>
      <w:r w:rsidR="00840521" w:rsidRPr="00324C60">
        <w:rPr>
          <w:rFonts w:ascii="Tw Cen MT" w:hAnsi="Tw Cen MT" w:cstheme="minorHAnsi"/>
        </w:rPr>
        <w:t>m</w:t>
      </w:r>
      <w:r w:rsidRPr="00324C60">
        <w:rPr>
          <w:rFonts w:ascii="Tw Cen MT" w:hAnsi="Tw Cen MT" w:cstheme="minorHAnsi"/>
        </w:rPr>
        <w:t xml:space="preserve">ission </w:t>
      </w:r>
      <w:r w:rsidR="00840521" w:rsidRPr="00324C60">
        <w:rPr>
          <w:rFonts w:ascii="Tw Cen MT" w:hAnsi="Tw Cen MT" w:cstheme="minorHAnsi"/>
        </w:rPr>
        <w:t>v</w:t>
      </w:r>
      <w:r w:rsidRPr="00324C60">
        <w:rPr>
          <w:rFonts w:ascii="Tw Cen MT" w:hAnsi="Tw Cen MT" w:cstheme="minorHAnsi"/>
        </w:rPr>
        <w:t xml:space="preserve">isitors or </w:t>
      </w:r>
      <w:r w:rsidR="00F21C2E" w:rsidRPr="00324C60">
        <w:rPr>
          <w:rFonts w:ascii="Tw Cen MT" w:hAnsi="Tw Cen MT" w:cstheme="minorHAnsi"/>
        </w:rPr>
        <w:t>Mission Partners</w:t>
      </w:r>
      <w:r w:rsidRPr="00324C60">
        <w:rPr>
          <w:rFonts w:ascii="Tw Cen MT" w:hAnsi="Tw Cen MT" w:cstheme="minorHAnsi"/>
        </w:rPr>
        <w:t xml:space="preserve"> wi</w:t>
      </w:r>
      <w:r w:rsidR="000E10B2" w:rsidRPr="00324C60">
        <w:rPr>
          <w:rFonts w:ascii="Tw Cen MT" w:hAnsi="Tw Cen MT" w:cstheme="minorHAnsi"/>
        </w:rPr>
        <w:t>ll be made to the PCC by the WMG</w:t>
      </w:r>
      <w:r w:rsidR="00840521" w:rsidRPr="00324C60">
        <w:rPr>
          <w:rFonts w:ascii="Tw Cen MT" w:hAnsi="Tw Cen MT" w:cstheme="minorHAnsi"/>
        </w:rPr>
        <w:t xml:space="preserve"> chair</w:t>
      </w:r>
      <w:r w:rsidR="00117BCB" w:rsidRPr="00324C60">
        <w:rPr>
          <w:rFonts w:ascii="Tw Cen MT" w:hAnsi="Tw Cen MT" w:cstheme="minorHAnsi"/>
        </w:rPr>
        <w:t>person</w:t>
      </w:r>
      <w:r w:rsidRPr="00324C60">
        <w:rPr>
          <w:rFonts w:ascii="Tw Cen MT" w:hAnsi="Tw Cen MT" w:cstheme="minorHAnsi"/>
        </w:rPr>
        <w:t>.  Details of the application, considered against each criterion, and with regard to the suitability of the mission agency, wil</w:t>
      </w:r>
      <w:r w:rsidR="000E10B2" w:rsidRPr="00324C60">
        <w:rPr>
          <w:rFonts w:ascii="Tw Cen MT" w:hAnsi="Tw Cen MT" w:cstheme="minorHAnsi"/>
        </w:rPr>
        <w:t xml:space="preserve">l be given.  </w:t>
      </w:r>
    </w:p>
    <w:p w:rsidR="00915107" w:rsidRPr="00324C60" w:rsidRDefault="000E10B2" w:rsidP="00915107">
      <w:pPr>
        <w:spacing w:line="360" w:lineRule="auto"/>
        <w:rPr>
          <w:rFonts w:ascii="Tw Cen MT" w:hAnsi="Tw Cen MT" w:cstheme="minorHAnsi"/>
        </w:rPr>
      </w:pPr>
      <w:r w:rsidRPr="00324C60">
        <w:rPr>
          <w:rFonts w:ascii="Tw Cen MT" w:hAnsi="Tw Cen MT" w:cstheme="minorHAnsi"/>
        </w:rPr>
        <w:t xml:space="preserve">The WMG will provide a </w:t>
      </w:r>
      <w:r w:rsidR="00C147BE" w:rsidRPr="00324C60">
        <w:rPr>
          <w:rFonts w:ascii="Tw Cen MT" w:hAnsi="Tw Cen MT" w:cstheme="minorHAnsi"/>
        </w:rPr>
        <w:t xml:space="preserve">link person </w:t>
      </w:r>
      <w:r w:rsidR="00915107" w:rsidRPr="00324C60">
        <w:rPr>
          <w:rFonts w:ascii="Tw Cen MT" w:hAnsi="Tw Cen MT" w:cstheme="minorHAnsi"/>
        </w:rPr>
        <w:t xml:space="preserve">chosen to </w:t>
      </w:r>
      <w:r w:rsidRPr="00324C60">
        <w:rPr>
          <w:rFonts w:ascii="Tw Cen MT" w:hAnsi="Tw Cen MT" w:cstheme="minorHAnsi"/>
        </w:rPr>
        <w:t>maintain</w:t>
      </w:r>
      <w:r w:rsidR="00915107" w:rsidRPr="00324C60">
        <w:rPr>
          <w:rFonts w:ascii="Tw Cen MT" w:hAnsi="Tw Cen MT" w:cstheme="minorHAnsi"/>
        </w:rPr>
        <w:t xml:space="preserve"> a close </w:t>
      </w:r>
      <w:r w:rsidR="00C147BE" w:rsidRPr="00324C60">
        <w:rPr>
          <w:rFonts w:ascii="Tw Cen MT" w:hAnsi="Tw Cen MT" w:cstheme="minorHAnsi"/>
        </w:rPr>
        <w:t>relationship</w:t>
      </w:r>
      <w:r w:rsidR="00915107" w:rsidRPr="00324C60">
        <w:rPr>
          <w:rFonts w:ascii="Tw Cen MT" w:hAnsi="Tw Cen MT" w:cstheme="minorHAnsi"/>
        </w:rPr>
        <w:t xml:space="preserve"> between the </w:t>
      </w:r>
      <w:r w:rsidRPr="00324C60">
        <w:rPr>
          <w:rFonts w:ascii="Tw Cen MT" w:hAnsi="Tw Cen MT" w:cstheme="minorHAnsi"/>
        </w:rPr>
        <w:t>church and the Mission Partner:</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Through regular contact with the Mission Partner to encourage him/her in her work and to share with them news of All Saints.</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To encourage the writing of regular prayer letters to be sent out to people who have committed themselves to praying.</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To supply the monthly World Mission Prayer Meeting with prayer requests for their mission project as well as personal needs.</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 xml:space="preserve">To inform </w:t>
      </w:r>
      <w:r w:rsidR="00C147BE" w:rsidRPr="00324C60">
        <w:rPr>
          <w:rFonts w:ascii="Tw Cen MT" w:hAnsi="Tw Cen MT" w:cstheme="minorHAnsi"/>
        </w:rPr>
        <w:t>WMG</w:t>
      </w:r>
      <w:r w:rsidRPr="00324C60">
        <w:rPr>
          <w:rFonts w:ascii="Tw Cen MT" w:hAnsi="Tw Cen MT" w:cstheme="minorHAnsi"/>
        </w:rPr>
        <w:t xml:space="preserve"> if there are any problems/concerns or particular financial needs.</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 xml:space="preserve">With </w:t>
      </w:r>
      <w:r w:rsidR="00C147BE" w:rsidRPr="00324C60">
        <w:rPr>
          <w:rFonts w:ascii="Tw Cen MT" w:hAnsi="Tw Cen MT" w:cstheme="minorHAnsi"/>
        </w:rPr>
        <w:t>WMG</w:t>
      </w:r>
      <w:r w:rsidRPr="00324C60">
        <w:rPr>
          <w:rFonts w:ascii="Tw Cen MT" w:hAnsi="Tw Cen MT" w:cstheme="minorHAnsi"/>
        </w:rPr>
        <w:t xml:space="preserve"> to arrange for opportunities for the </w:t>
      </w:r>
      <w:r w:rsidR="00840521" w:rsidRPr="00324C60">
        <w:rPr>
          <w:rFonts w:ascii="Tw Cen MT" w:hAnsi="Tw Cen MT" w:cstheme="minorHAnsi"/>
        </w:rPr>
        <w:t>Mission Partner</w:t>
      </w:r>
      <w:r w:rsidRPr="00324C60">
        <w:rPr>
          <w:rFonts w:ascii="Tw Cen MT" w:hAnsi="Tw Cen MT" w:cstheme="minorHAnsi"/>
        </w:rPr>
        <w:t xml:space="preserve"> to speak whilst on leave.</w:t>
      </w:r>
    </w:p>
    <w:p w:rsidR="00915107" w:rsidRPr="00324C60" w:rsidRDefault="00915107" w:rsidP="000E10B2">
      <w:pPr>
        <w:pStyle w:val="ListParagraph"/>
        <w:numPr>
          <w:ilvl w:val="0"/>
          <w:numId w:val="6"/>
        </w:numPr>
        <w:spacing w:line="360" w:lineRule="auto"/>
        <w:rPr>
          <w:rFonts w:ascii="Tw Cen MT" w:hAnsi="Tw Cen MT" w:cstheme="minorHAnsi"/>
        </w:rPr>
      </w:pPr>
      <w:r w:rsidRPr="00324C60">
        <w:rPr>
          <w:rFonts w:ascii="Tw Cen MT" w:hAnsi="Tw Cen MT" w:cstheme="minorHAnsi"/>
        </w:rPr>
        <w:t xml:space="preserve">With </w:t>
      </w:r>
      <w:r w:rsidR="00C147BE" w:rsidRPr="00324C60">
        <w:rPr>
          <w:rFonts w:ascii="Tw Cen MT" w:hAnsi="Tw Cen MT" w:cstheme="minorHAnsi"/>
        </w:rPr>
        <w:t>WMG</w:t>
      </w:r>
      <w:r w:rsidRPr="00324C60">
        <w:rPr>
          <w:rFonts w:ascii="Tw Cen MT" w:hAnsi="Tw Cen MT" w:cstheme="minorHAnsi"/>
        </w:rPr>
        <w:t xml:space="preserve"> to encourage and arrange some spiritual refreshment whilst on leave and to have time for de-briefing with a member of </w:t>
      </w:r>
      <w:r w:rsidR="00840521" w:rsidRPr="00324C60">
        <w:rPr>
          <w:rFonts w:ascii="Tw Cen MT" w:hAnsi="Tw Cen MT" w:cstheme="minorHAnsi"/>
        </w:rPr>
        <w:t xml:space="preserve">the </w:t>
      </w:r>
      <w:r w:rsidR="00C147BE" w:rsidRPr="00324C60">
        <w:rPr>
          <w:rFonts w:ascii="Tw Cen MT" w:hAnsi="Tw Cen MT" w:cstheme="minorHAnsi"/>
        </w:rPr>
        <w:t>WMG</w:t>
      </w:r>
      <w:r w:rsidRPr="00324C60">
        <w:rPr>
          <w:rFonts w:ascii="Tw Cen MT" w:hAnsi="Tw Cen MT" w:cstheme="minorHAnsi"/>
        </w:rPr>
        <w:t>.</w:t>
      </w:r>
    </w:p>
    <w:p w:rsidR="00915107" w:rsidRPr="00324C60" w:rsidRDefault="000E10B2" w:rsidP="00915107">
      <w:pPr>
        <w:spacing w:line="360" w:lineRule="auto"/>
        <w:rPr>
          <w:rFonts w:ascii="Tw Cen MT" w:hAnsi="Tw Cen MT" w:cstheme="minorHAnsi"/>
        </w:rPr>
      </w:pPr>
      <w:r w:rsidRPr="00324C60">
        <w:rPr>
          <w:rFonts w:ascii="Tw Cen MT" w:hAnsi="Tw Cen MT" w:cstheme="minorHAnsi"/>
        </w:rPr>
        <w:t xml:space="preserve">Our financial approach to supporting </w:t>
      </w:r>
      <w:r w:rsidR="00F21C2E" w:rsidRPr="00324C60">
        <w:rPr>
          <w:rFonts w:ascii="Tw Cen MT" w:hAnsi="Tw Cen MT" w:cstheme="minorHAnsi"/>
        </w:rPr>
        <w:t>Mission Partners</w:t>
      </w:r>
      <w:r w:rsidRPr="00324C60">
        <w:rPr>
          <w:rFonts w:ascii="Tw Cen MT" w:hAnsi="Tw Cen MT" w:cstheme="minorHAnsi"/>
        </w:rPr>
        <w:t xml:space="preserve"> is that the WMG:</w:t>
      </w:r>
    </w:p>
    <w:p w:rsidR="00915107" w:rsidRPr="00324C60" w:rsidRDefault="00915107" w:rsidP="000E10B2">
      <w:pPr>
        <w:pStyle w:val="ListParagraph"/>
        <w:numPr>
          <w:ilvl w:val="0"/>
          <w:numId w:val="7"/>
        </w:numPr>
        <w:spacing w:line="360" w:lineRule="auto"/>
        <w:rPr>
          <w:rFonts w:ascii="Tw Cen MT" w:hAnsi="Tw Cen MT" w:cstheme="minorHAnsi"/>
        </w:rPr>
      </w:pPr>
      <w:r w:rsidRPr="00324C60">
        <w:rPr>
          <w:rFonts w:ascii="Tw Cen MT" w:hAnsi="Tw Cen MT" w:cstheme="minorHAnsi"/>
        </w:rPr>
        <w:t xml:space="preserve">Expects to work in financial partnership with </w:t>
      </w:r>
      <w:r w:rsidR="00F21C2E" w:rsidRPr="00324C60">
        <w:rPr>
          <w:rFonts w:ascii="Tw Cen MT" w:hAnsi="Tw Cen MT" w:cstheme="minorHAnsi"/>
        </w:rPr>
        <w:t>Mission Partners</w:t>
      </w:r>
      <w:r w:rsidRPr="00324C60">
        <w:rPr>
          <w:rFonts w:ascii="Tw Cen MT" w:hAnsi="Tw Cen MT" w:cstheme="minorHAnsi"/>
        </w:rPr>
        <w:t xml:space="preserve"> / visitors.  We anticipate not meeting anyone’s financial needs in full, but being able to give greater support to longer term projects.</w:t>
      </w:r>
    </w:p>
    <w:p w:rsidR="00915107" w:rsidRPr="00324C60" w:rsidRDefault="00915107" w:rsidP="000E10B2">
      <w:pPr>
        <w:pStyle w:val="ListParagraph"/>
        <w:numPr>
          <w:ilvl w:val="0"/>
          <w:numId w:val="7"/>
        </w:numPr>
        <w:spacing w:line="360" w:lineRule="auto"/>
        <w:rPr>
          <w:rFonts w:ascii="Tw Cen MT" w:hAnsi="Tw Cen MT" w:cstheme="minorHAnsi"/>
        </w:rPr>
      </w:pPr>
      <w:r w:rsidRPr="00324C60">
        <w:rPr>
          <w:rFonts w:ascii="Tw Cen MT" w:hAnsi="Tw Cen MT" w:cstheme="minorHAnsi"/>
        </w:rPr>
        <w:t xml:space="preserve">Reviews annually the church’s world mission budget (this may include gifts to different agencies alongside support to </w:t>
      </w:r>
      <w:r w:rsidR="00F21C2E" w:rsidRPr="00324C60">
        <w:rPr>
          <w:rFonts w:ascii="Tw Cen MT" w:hAnsi="Tw Cen MT" w:cstheme="minorHAnsi"/>
        </w:rPr>
        <w:t>Mission Partners</w:t>
      </w:r>
      <w:r w:rsidRPr="00324C60">
        <w:rPr>
          <w:rFonts w:ascii="Tw Cen MT" w:hAnsi="Tw Cen MT" w:cstheme="minorHAnsi"/>
        </w:rPr>
        <w:t xml:space="preserve">, </w:t>
      </w:r>
      <w:r w:rsidR="00840521" w:rsidRPr="00324C60">
        <w:rPr>
          <w:rFonts w:ascii="Tw Cen MT" w:hAnsi="Tw Cen MT" w:cstheme="minorHAnsi"/>
        </w:rPr>
        <w:t>m</w:t>
      </w:r>
      <w:r w:rsidRPr="00324C60">
        <w:rPr>
          <w:rFonts w:ascii="Tw Cen MT" w:hAnsi="Tw Cen MT" w:cstheme="minorHAnsi"/>
        </w:rPr>
        <w:t xml:space="preserve">ission </w:t>
      </w:r>
      <w:r w:rsidR="00840521" w:rsidRPr="00324C60">
        <w:rPr>
          <w:rFonts w:ascii="Tw Cen MT" w:hAnsi="Tw Cen MT" w:cstheme="minorHAnsi"/>
        </w:rPr>
        <w:t>v</w:t>
      </w:r>
      <w:r w:rsidRPr="00324C60">
        <w:rPr>
          <w:rFonts w:ascii="Tw Cen MT" w:hAnsi="Tw Cen MT" w:cstheme="minorHAnsi"/>
        </w:rPr>
        <w:t xml:space="preserve">isitors and </w:t>
      </w:r>
      <w:r w:rsidR="00840521" w:rsidRPr="00324C60">
        <w:rPr>
          <w:rFonts w:ascii="Tw Cen MT" w:hAnsi="Tw Cen MT" w:cstheme="minorHAnsi"/>
        </w:rPr>
        <w:t>m</w:t>
      </w:r>
      <w:r w:rsidRPr="00324C60">
        <w:rPr>
          <w:rFonts w:ascii="Tw Cen MT" w:hAnsi="Tw Cen MT" w:cstheme="minorHAnsi"/>
        </w:rPr>
        <w:t xml:space="preserve">ission </w:t>
      </w:r>
      <w:r w:rsidR="00840521" w:rsidRPr="00324C60">
        <w:rPr>
          <w:rFonts w:ascii="Tw Cen MT" w:hAnsi="Tw Cen MT" w:cstheme="minorHAnsi"/>
        </w:rPr>
        <w:t>a</w:t>
      </w:r>
      <w:r w:rsidRPr="00324C60">
        <w:rPr>
          <w:rFonts w:ascii="Tw Cen MT" w:hAnsi="Tw Cen MT" w:cstheme="minorHAnsi"/>
        </w:rPr>
        <w:t xml:space="preserve">gencies) which is then formally accepted by the PCC.  In </w:t>
      </w:r>
      <w:r w:rsidRPr="00324C60">
        <w:rPr>
          <w:rFonts w:ascii="Tw Cen MT" w:hAnsi="Tw Cen MT" w:cstheme="minorHAnsi"/>
        </w:rPr>
        <w:lastRenderedPageBreak/>
        <w:t>addition to an annual budget the PCC may be asked to approve other spending at any point during the year.</w:t>
      </w:r>
    </w:p>
    <w:p w:rsidR="00915107" w:rsidRPr="00324C60" w:rsidRDefault="00915107" w:rsidP="000E10B2">
      <w:pPr>
        <w:pStyle w:val="ListParagraph"/>
        <w:numPr>
          <w:ilvl w:val="0"/>
          <w:numId w:val="7"/>
        </w:numPr>
        <w:spacing w:line="360" w:lineRule="auto"/>
        <w:rPr>
          <w:rFonts w:ascii="Tw Cen MT" w:hAnsi="Tw Cen MT" w:cstheme="minorHAnsi"/>
        </w:rPr>
      </w:pPr>
      <w:r w:rsidRPr="00324C60">
        <w:rPr>
          <w:rFonts w:ascii="Tw Cen MT" w:hAnsi="Tw Cen MT" w:cstheme="minorHAnsi"/>
        </w:rPr>
        <w:t xml:space="preserve">Advises </w:t>
      </w:r>
      <w:r w:rsidR="00117BCB" w:rsidRPr="00324C60">
        <w:rPr>
          <w:rFonts w:ascii="Tw Cen MT" w:hAnsi="Tw Cen MT" w:cstheme="minorHAnsi"/>
        </w:rPr>
        <w:t>the</w:t>
      </w:r>
      <w:r w:rsidR="00C147BE" w:rsidRPr="00324C60">
        <w:rPr>
          <w:rFonts w:ascii="Tw Cen MT" w:hAnsi="Tw Cen MT" w:cstheme="minorHAnsi"/>
          <w:b/>
        </w:rPr>
        <w:t xml:space="preserve"> </w:t>
      </w:r>
      <w:r w:rsidR="00C147BE" w:rsidRPr="00324C60">
        <w:rPr>
          <w:rFonts w:ascii="Tw Cen MT" w:hAnsi="Tw Cen MT" w:cstheme="minorHAnsi"/>
        </w:rPr>
        <w:t>PCC</w:t>
      </w:r>
      <w:r w:rsidRPr="00324C60">
        <w:rPr>
          <w:rFonts w:ascii="Tw Cen MT" w:hAnsi="Tw Cen MT" w:cstheme="minorHAnsi"/>
          <w:b/>
        </w:rPr>
        <w:t xml:space="preserve"> </w:t>
      </w:r>
      <w:r w:rsidRPr="00324C60">
        <w:rPr>
          <w:rFonts w:ascii="Tw Cen MT" w:hAnsi="Tw Cen MT" w:cstheme="minorHAnsi"/>
        </w:rPr>
        <w:t xml:space="preserve">on possible mission projects for the church’s annual World Mission Gift Day to help make the decision on what projects to support.  </w:t>
      </w:r>
    </w:p>
    <w:p w:rsidR="00915107" w:rsidRPr="00324C60" w:rsidRDefault="00915107" w:rsidP="000E10B2">
      <w:pPr>
        <w:pStyle w:val="ListParagraph"/>
        <w:numPr>
          <w:ilvl w:val="0"/>
          <w:numId w:val="7"/>
        </w:numPr>
        <w:spacing w:line="360" w:lineRule="auto"/>
        <w:rPr>
          <w:rFonts w:ascii="Tw Cen MT" w:hAnsi="Tw Cen MT" w:cstheme="minorHAnsi"/>
        </w:rPr>
      </w:pPr>
      <w:r w:rsidRPr="00324C60">
        <w:rPr>
          <w:rFonts w:ascii="Tw Cen MT" w:hAnsi="Tw Cen MT" w:cstheme="minorHAnsi"/>
        </w:rPr>
        <w:t>Safeguards transparency and accountability o</w:t>
      </w:r>
      <w:r w:rsidR="00840521" w:rsidRPr="00324C60">
        <w:rPr>
          <w:rFonts w:ascii="Tw Cen MT" w:hAnsi="Tw Cen MT" w:cstheme="minorHAnsi"/>
        </w:rPr>
        <w:t>f</w:t>
      </w:r>
      <w:r w:rsidRPr="00324C60">
        <w:rPr>
          <w:rFonts w:ascii="Tw Cen MT" w:hAnsi="Tw Cen MT" w:cstheme="minorHAnsi"/>
        </w:rPr>
        <w:t xml:space="preserve"> funds allocated to </w:t>
      </w:r>
      <w:r w:rsidR="00F21C2E" w:rsidRPr="00324C60">
        <w:rPr>
          <w:rFonts w:ascii="Tw Cen MT" w:hAnsi="Tw Cen MT" w:cstheme="minorHAnsi"/>
        </w:rPr>
        <w:t>Mission Partners</w:t>
      </w:r>
      <w:r w:rsidRPr="00324C60">
        <w:rPr>
          <w:rFonts w:ascii="Tw Cen MT" w:hAnsi="Tw Cen MT" w:cstheme="minorHAnsi"/>
        </w:rPr>
        <w:t>, projects and organisations.</w:t>
      </w:r>
    </w:p>
    <w:p w:rsidR="00915107" w:rsidRPr="00324C60" w:rsidRDefault="00915107" w:rsidP="000D5256">
      <w:pPr>
        <w:rPr>
          <w:rFonts w:ascii="Tw Cen MT" w:hAnsi="Tw Cen MT" w:cstheme="minorHAnsi"/>
        </w:rPr>
      </w:pPr>
    </w:p>
    <w:p w:rsidR="006978CE" w:rsidRPr="00324C60" w:rsidRDefault="006978CE" w:rsidP="000D5256">
      <w:pPr>
        <w:rPr>
          <w:rFonts w:ascii="Tw Cen MT" w:hAnsi="Tw Cen MT" w:cstheme="minorHAnsi"/>
        </w:rPr>
      </w:pPr>
    </w:p>
    <w:p w:rsidR="006978CE" w:rsidRPr="00324C60" w:rsidRDefault="006978CE" w:rsidP="000D5256">
      <w:pPr>
        <w:rPr>
          <w:rFonts w:ascii="Tw Cen MT" w:hAnsi="Tw Cen MT" w:cstheme="minorHAnsi"/>
        </w:rPr>
      </w:pPr>
    </w:p>
    <w:sectPr w:rsidR="006978CE" w:rsidRPr="00324C60" w:rsidSect="00935C6B">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BC" w:rsidRDefault="003030BC" w:rsidP="00EF11FD">
      <w:r>
        <w:separator/>
      </w:r>
    </w:p>
  </w:endnote>
  <w:endnote w:type="continuationSeparator" w:id="0">
    <w:p w:rsidR="003030BC" w:rsidRDefault="003030BC" w:rsidP="00EF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320807"/>
      <w:docPartObj>
        <w:docPartGallery w:val="Page Numbers (Bottom of Page)"/>
        <w:docPartUnique/>
      </w:docPartObj>
    </w:sdtPr>
    <w:sdtEndPr>
      <w:rPr>
        <w:noProof/>
      </w:rPr>
    </w:sdtEndPr>
    <w:sdtContent>
      <w:p w:rsidR="00A954F6" w:rsidRDefault="00A954F6">
        <w:pPr>
          <w:pStyle w:val="Footer"/>
          <w:jc w:val="right"/>
        </w:pPr>
        <w:r>
          <w:fldChar w:fldCharType="begin"/>
        </w:r>
        <w:r>
          <w:instrText xml:space="preserve"> PAGE   \* MERGEFORMAT </w:instrText>
        </w:r>
        <w:r>
          <w:fldChar w:fldCharType="separate"/>
        </w:r>
        <w:r w:rsidR="00952587">
          <w:rPr>
            <w:noProof/>
          </w:rPr>
          <w:t>12</w:t>
        </w:r>
        <w:r>
          <w:rPr>
            <w:noProof/>
          </w:rPr>
          <w:fldChar w:fldCharType="end"/>
        </w:r>
      </w:p>
    </w:sdtContent>
  </w:sdt>
  <w:p w:rsidR="00A954F6" w:rsidRDefault="00A95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BC" w:rsidRDefault="003030BC" w:rsidP="00EF11FD">
      <w:r>
        <w:separator/>
      </w:r>
    </w:p>
  </w:footnote>
  <w:footnote w:type="continuationSeparator" w:id="0">
    <w:p w:rsidR="003030BC" w:rsidRDefault="003030BC" w:rsidP="00EF11FD">
      <w:r>
        <w:continuationSeparator/>
      </w:r>
    </w:p>
  </w:footnote>
  <w:footnote w:id="1">
    <w:p w:rsidR="00966A0F" w:rsidRPr="00966A0F" w:rsidRDefault="00966A0F" w:rsidP="00966A0F">
      <w:pPr>
        <w:pStyle w:val="FootnoteText"/>
        <w:ind w:firstLine="720"/>
        <w:rPr>
          <w:rFonts w:ascii="Tw Cen MT" w:hAnsi="Tw Cen MT"/>
        </w:rPr>
      </w:pPr>
      <w:r w:rsidRPr="00966A0F">
        <w:rPr>
          <w:rStyle w:val="FootnoteReference"/>
          <w:rFonts w:ascii="Tw Cen MT" w:hAnsi="Tw Cen MT"/>
        </w:rPr>
        <w:footnoteRef/>
      </w:r>
      <w:r w:rsidRPr="00966A0F">
        <w:rPr>
          <w:rFonts w:ascii="Tw Cen MT" w:hAnsi="Tw Cen MT"/>
        </w:rPr>
        <w:t xml:space="preserve"> This is </w:t>
      </w:r>
      <w:r w:rsidR="00212CB5">
        <w:rPr>
          <w:rFonts w:ascii="Tw Cen MT" w:hAnsi="Tw Cen MT"/>
        </w:rPr>
        <w:t>how we define ourselves in our i</w:t>
      </w:r>
      <w:r w:rsidRPr="00966A0F">
        <w:rPr>
          <w:rFonts w:ascii="Tw Cen MT" w:hAnsi="Tw Cen MT"/>
        </w:rPr>
        <w:t>dentity document.</w:t>
      </w:r>
    </w:p>
  </w:footnote>
  <w:footnote w:id="2">
    <w:p w:rsidR="00EF11FD" w:rsidRPr="00EF11FD" w:rsidRDefault="00EF11FD" w:rsidP="00EF11FD">
      <w:pPr>
        <w:pStyle w:val="FootnoteText"/>
        <w:ind w:firstLine="720"/>
        <w:rPr>
          <w:rFonts w:ascii="Tw Cen MT" w:hAnsi="Tw Cen MT"/>
        </w:rPr>
      </w:pPr>
      <w:r w:rsidRPr="00EF11FD">
        <w:rPr>
          <w:rStyle w:val="FootnoteReference"/>
          <w:rFonts w:ascii="Tw Cen MT" w:hAnsi="Tw Cen MT"/>
        </w:rPr>
        <w:footnoteRef/>
      </w:r>
      <w:r w:rsidRPr="00EF11FD">
        <w:rPr>
          <w:rFonts w:ascii="Tw Cen MT" w:hAnsi="Tw Cen MT"/>
        </w:rPr>
        <w:t xml:space="preserve"> John Piper, </w:t>
      </w:r>
      <w:r w:rsidRPr="00EF11FD">
        <w:rPr>
          <w:rFonts w:ascii="Tw Cen MT" w:hAnsi="Tw Cen MT"/>
          <w:i/>
        </w:rPr>
        <w:t xml:space="preserve">Let the Nations Be Glad: The Supremacy of God in Missions </w:t>
      </w:r>
      <w:r w:rsidRPr="00EF11FD">
        <w:rPr>
          <w:rFonts w:ascii="Tw Cen MT" w:hAnsi="Tw Cen MT"/>
        </w:rPr>
        <w:t>(3d ed. Nottingham, IVP; 2010), 15.</w:t>
      </w:r>
    </w:p>
  </w:footnote>
  <w:footnote w:id="3">
    <w:p w:rsidR="00EF11FD" w:rsidRPr="00EF11FD" w:rsidRDefault="00EF11FD" w:rsidP="00EF11FD">
      <w:pPr>
        <w:pStyle w:val="FootnoteText"/>
        <w:ind w:firstLine="720"/>
        <w:rPr>
          <w:rFonts w:ascii="Tw Cen MT" w:hAnsi="Tw Cen MT"/>
        </w:rPr>
      </w:pPr>
      <w:r w:rsidRPr="00EF11FD">
        <w:rPr>
          <w:rStyle w:val="FootnoteReference"/>
          <w:rFonts w:ascii="Tw Cen MT" w:hAnsi="Tw Cen MT"/>
        </w:rPr>
        <w:footnoteRef/>
      </w:r>
      <w:r w:rsidRPr="00EF11FD">
        <w:rPr>
          <w:rFonts w:ascii="Tw Cen MT" w:hAnsi="Tw Cen MT"/>
        </w:rPr>
        <w:t xml:space="preserve"> Tim Chester, </w:t>
      </w:r>
      <w:r w:rsidRPr="00EF11FD">
        <w:rPr>
          <w:rFonts w:ascii="Tw Cen MT" w:hAnsi="Tw Cen MT"/>
          <w:i/>
        </w:rPr>
        <w:t xml:space="preserve">Mission Matters: Love Says Go </w:t>
      </w:r>
      <w:r w:rsidRPr="00EF11FD">
        <w:rPr>
          <w:rFonts w:ascii="Tw Cen MT" w:hAnsi="Tw Cen MT"/>
        </w:rPr>
        <w:t xml:space="preserve">(Nottingham, IVP: 2015), 41. See also Arturo G. </w:t>
      </w:r>
      <w:proofErr w:type="spellStart"/>
      <w:r w:rsidRPr="00EF11FD">
        <w:rPr>
          <w:rFonts w:ascii="Tw Cen MT" w:hAnsi="Tw Cen MT"/>
        </w:rPr>
        <w:t>Azurdia</w:t>
      </w:r>
      <w:proofErr w:type="spellEnd"/>
      <w:r w:rsidRPr="00EF11FD">
        <w:rPr>
          <w:rFonts w:ascii="Tw Cen MT" w:hAnsi="Tw Cen MT"/>
        </w:rPr>
        <w:t xml:space="preserve"> III, </w:t>
      </w:r>
      <w:r w:rsidRPr="00EF11FD">
        <w:rPr>
          <w:rFonts w:ascii="Tw Cen MT" w:hAnsi="Tw Cen MT"/>
          <w:i/>
        </w:rPr>
        <w:t>Spirit Empower</w:t>
      </w:r>
      <w:r w:rsidR="00A211BF">
        <w:rPr>
          <w:rFonts w:ascii="Tw Cen MT" w:hAnsi="Tw Cen MT"/>
          <w:i/>
        </w:rPr>
        <w:t>ed</w:t>
      </w:r>
      <w:r w:rsidRPr="00EF11FD">
        <w:rPr>
          <w:rFonts w:ascii="Tw Cen MT" w:hAnsi="Tw Cen MT"/>
          <w:i/>
        </w:rPr>
        <w:t xml:space="preserve"> Mission: Aligning the Church’s Mission with the Mission of Jesus </w:t>
      </w:r>
      <w:r w:rsidRPr="00EF11FD">
        <w:rPr>
          <w:rFonts w:ascii="Tw Cen MT" w:hAnsi="Tw Cen MT"/>
        </w:rPr>
        <w:t>(Ross-Shire, Christian Focus;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040"/>
    <w:multiLevelType w:val="hybridMultilevel"/>
    <w:tmpl w:val="357649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0468FD"/>
    <w:multiLevelType w:val="hybridMultilevel"/>
    <w:tmpl w:val="FCC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9823A2"/>
    <w:multiLevelType w:val="hybridMultilevel"/>
    <w:tmpl w:val="3E56EF32"/>
    <w:lvl w:ilvl="0" w:tplc="14206A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B2AC0"/>
    <w:multiLevelType w:val="hybridMultilevel"/>
    <w:tmpl w:val="6A1E85A8"/>
    <w:lvl w:ilvl="0" w:tplc="1B5C15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FF85511"/>
    <w:multiLevelType w:val="hybridMultilevel"/>
    <w:tmpl w:val="6A94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2F098F"/>
    <w:multiLevelType w:val="hybridMultilevel"/>
    <w:tmpl w:val="C408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CE23B2"/>
    <w:multiLevelType w:val="hybridMultilevel"/>
    <w:tmpl w:val="C8AE4C56"/>
    <w:lvl w:ilvl="0" w:tplc="0DD29D86">
      <w:start w:val="6"/>
      <w:numFmt w:val="bullet"/>
      <w:lvlText w:val="-"/>
      <w:lvlJc w:val="left"/>
      <w:pPr>
        <w:ind w:left="1080" w:hanging="720"/>
      </w:pPr>
      <w:rPr>
        <w:rFonts w:ascii="Tw Cen MT" w:eastAsia="Times New Roman" w:hAnsi="Tw Cen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3D4553"/>
    <w:multiLevelType w:val="hybridMultilevel"/>
    <w:tmpl w:val="24482164"/>
    <w:lvl w:ilvl="0" w:tplc="CB68CA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6358FA"/>
    <w:multiLevelType w:val="hybridMultilevel"/>
    <w:tmpl w:val="835E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7229F9"/>
    <w:multiLevelType w:val="hybridMultilevel"/>
    <w:tmpl w:val="E234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A914E9"/>
    <w:multiLevelType w:val="hybridMultilevel"/>
    <w:tmpl w:val="C796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4"/>
  </w:num>
  <w:num w:numId="5">
    <w:abstractNumId w:val="6"/>
  </w:num>
  <w:num w:numId="6">
    <w:abstractNumId w:val="0"/>
  </w:num>
  <w:num w:numId="7">
    <w:abstractNumId w:val="10"/>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F6"/>
    <w:rsid w:val="00010524"/>
    <w:rsid w:val="00062888"/>
    <w:rsid w:val="000D5256"/>
    <w:rsid w:val="000E10B2"/>
    <w:rsid w:val="00117BCB"/>
    <w:rsid w:val="00130137"/>
    <w:rsid w:val="00190B2E"/>
    <w:rsid w:val="001D25D0"/>
    <w:rsid w:val="00212CB5"/>
    <w:rsid w:val="002456A9"/>
    <w:rsid w:val="003030BC"/>
    <w:rsid w:val="00324C60"/>
    <w:rsid w:val="003F351D"/>
    <w:rsid w:val="00450339"/>
    <w:rsid w:val="004622B9"/>
    <w:rsid w:val="00481568"/>
    <w:rsid w:val="004C4681"/>
    <w:rsid w:val="004E09D4"/>
    <w:rsid w:val="00507397"/>
    <w:rsid w:val="005834D4"/>
    <w:rsid w:val="005D66EF"/>
    <w:rsid w:val="00655CC9"/>
    <w:rsid w:val="006601A1"/>
    <w:rsid w:val="006978CE"/>
    <w:rsid w:val="006B3B47"/>
    <w:rsid w:val="006C574C"/>
    <w:rsid w:val="00751E47"/>
    <w:rsid w:val="00810B7B"/>
    <w:rsid w:val="008127F6"/>
    <w:rsid w:val="00815DED"/>
    <w:rsid w:val="00840521"/>
    <w:rsid w:val="00851E83"/>
    <w:rsid w:val="008B3580"/>
    <w:rsid w:val="008E27CA"/>
    <w:rsid w:val="008E79DB"/>
    <w:rsid w:val="00915107"/>
    <w:rsid w:val="00935C6B"/>
    <w:rsid w:val="00952587"/>
    <w:rsid w:val="00966A0F"/>
    <w:rsid w:val="009F4946"/>
    <w:rsid w:val="00A211BF"/>
    <w:rsid w:val="00A259E4"/>
    <w:rsid w:val="00A954F6"/>
    <w:rsid w:val="00AB4213"/>
    <w:rsid w:val="00B63C2C"/>
    <w:rsid w:val="00B74D11"/>
    <w:rsid w:val="00C058CF"/>
    <w:rsid w:val="00C147BE"/>
    <w:rsid w:val="00C54332"/>
    <w:rsid w:val="00D7213C"/>
    <w:rsid w:val="00DD4271"/>
    <w:rsid w:val="00DF5E2D"/>
    <w:rsid w:val="00E471A2"/>
    <w:rsid w:val="00EC622E"/>
    <w:rsid w:val="00EC781C"/>
    <w:rsid w:val="00EF11FD"/>
    <w:rsid w:val="00F21C2E"/>
    <w:rsid w:val="00FC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1A2"/>
    <w:rPr>
      <w:color w:val="0563C1" w:themeColor="hyperlink"/>
      <w:u w:val="single"/>
    </w:rPr>
  </w:style>
  <w:style w:type="paragraph" w:styleId="NormalWeb">
    <w:name w:val="Normal (Web)"/>
    <w:basedOn w:val="Normal"/>
    <w:uiPriority w:val="99"/>
    <w:semiHidden/>
    <w:unhideWhenUsed/>
    <w:rsid w:val="00E471A2"/>
  </w:style>
  <w:style w:type="paragraph" w:styleId="FootnoteText">
    <w:name w:val="footnote text"/>
    <w:basedOn w:val="Normal"/>
    <w:link w:val="FootnoteTextChar"/>
    <w:uiPriority w:val="99"/>
    <w:semiHidden/>
    <w:unhideWhenUsed/>
    <w:rsid w:val="00EF11FD"/>
    <w:rPr>
      <w:sz w:val="20"/>
      <w:szCs w:val="20"/>
    </w:rPr>
  </w:style>
  <w:style w:type="character" w:customStyle="1" w:styleId="FootnoteTextChar">
    <w:name w:val="Footnote Text Char"/>
    <w:basedOn w:val="DefaultParagraphFont"/>
    <w:link w:val="FootnoteText"/>
    <w:uiPriority w:val="99"/>
    <w:semiHidden/>
    <w:rsid w:val="00EF11F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F11FD"/>
    <w:rPr>
      <w:vertAlign w:val="superscript"/>
    </w:rPr>
  </w:style>
  <w:style w:type="paragraph" w:styleId="ListParagraph">
    <w:name w:val="List Paragraph"/>
    <w:basedOn w:val="Normal"/>
    <w:uiPriority w:val="34"/>
    <w:qFormat/>
    <w:rsid w:val="00D7213C"/>
    <w:pPr>
      <w:ind w:left="720"/>
      <w:contextualSpacing/>
    </w:pPr>
  </w:style>
  <w:style w:type="paragraph" w:styleId="Header">
    <w:name w:val="header"/>
    <w:basedOn w:val="Normal"/>
    <w:link w:val="HeaderChar"/>
    <w:uiPriority w:val="99"/>
    <w:unhideWhenUsed/>
    <w:rsid w:val="00A954F6"/>
    <w:pPr>
      <w:tabs>
        <w:tab w:val="center" w:pos="4513"/>
        <w:tab w:val="right" w:pos="9026"/>
      </w:tabs>
    </w:pPr>
  </w:style>
  <w:style w:type="character" w:customStyle="1" w:styleId="HeaderChar">
    <w:name w:val="Header Char"/>
    <w:basedOn w:val="DefaultParagraphFont"/>
    <w:link w:val="Header"/>
    <w:uiPriority w:val="99"/>
    <w:rsid w:val="00A954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4F6"/>
    <w:pPr>
      <w:tabs>
        <w:tab w:val="center" w:pos="4513"/>
        <w:tab w:val="right" w:pos="9026"/>
      </w:tabs>
    </w:pPr>
  </w:style>
  <w:style w:type="character" w:customStyle="1" w:styleId="FooterChar">
    <w:name w:val="Footer Char"/>
    <w:basedOn w:val="DefaultParagraphFont"/>
    <w:link w:val="Footer"/>
    <w:uiPriority w:val="99"/>
    <w:rsid w:val="00A954F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1A2"/>
    <w:rPr>
      <w:color w:val="0563C1" w:themeColor="hyperlink"/>
      <w:u w:val="single"/>
    </w:rPr>
  </w:style>
  <w:style w:type="paragraph" w:styleId="NormalWeb">
    <w:name w:val="Normal (Web)"/>
    <w:basedOn w:val="Normal"/>
    <w:uiPriority w:val="99"/>
    <w:semiHidden/>
    <w:unhideWhenUsed/>
    <w:rsid w:val="00E471A2"/>
  </w:style>
  <w:style w:type="paragraph" w:styleId="FootnoteText">
    <w:name w:val="footnote text"/>
    <w:basedOn w:val="Normal"/>
    <w:link w:val="FootnoteTextChar"/>
    <w:uiPriority w:val="99"/>
    <w:semiHidden/>
    <w:unhideWhenUsed/>
    <w:rsid w:val="00EF11FD"/>
    <w:rPr>
      <w:sz w:val="20"/>
      <w:szCs w:val="20"/>
    </w:rPr>
  </w:style>
  <w:style w:type="character" w:customStyle="1" w:styleId="FootnoteTextChar">
    <w:name w:val="Footnote Text Char"/>
    <w:basedOn w:val="DefaultParagraphFont"/>
    <w:link w:val="FootnoteText"/>
    <w:uiPriority w:val="99"/>
    <w:semiHidden/>
    <w:rsid w:val="00EF11F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F11FD"/>
    <w:rPr>
      <w:vertAlign w:val="superscript"/>
    </w:rPr>
  </w:style>
  <w:style w:type="paragraph" w:styleId="ListParagraph">
    <w:name w:val="List Paragraph"/>
    <w:basedOn w:val="Normal"/>
    <w:uiPriority w:val="34"/>
    <w:qFormat/>
    <w:rsid w:val="00D7213C"/>
    <w:pPr>
      <w:ind w:left="720"/>
      <w:contextualSpacing/>
    </w:pPr>
  </w:style>
  <w:style w:type="paragraph" w:styleId="Header">
    <w:name w:val="header"/>
    <w:basedOn w:val="Normal"/>
    <w:link w:val="HeaderChar"/>
    <w:uiPriority w:val="99"/>
    <w:unhideWhenUsed/>
    <w:rsid w:val="00A954F6"/>
    <w:pPr>
      <w:tabs>
        <w:tab w:val="center" w:pos="4513"/>
        <w:tab w:val="right" w:pos="9026"/>
      </w:tabs>
    </w:pPr>
  </w:style>
  <w:style w:type="character" w:customStyle="1" w:styleId="HeaderChar">
    <w:name w:val="Header Char"/>
    <w:basedOn w:val="DefaultParagraphFont"/>
    <w:link w:val="Header"/>
    <w:uiPriority w:val="99"/>
    <w:rsid w:val="00A954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4F6"/>
    <w:pPr>
      <w:tabs>
        <w:tab w:val="center" w:pos="4513"/>
        <w:tab w:val="right" w:pos="9026"/>
      </w:tabs>
    </w:pPr>
  </w:style>
  <w:style w:type="character" w:customStyle="1" w:styleId="FooterChar">
    <w:name w:val="Footer Char"/>
    <w:basedOn w:val="DefaultParagraphFont"/>
    <w:link w:val="Footer"/>
    <w:uiPriority w:val="99"/>
    <w:rsid w:val="00A954F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2467">
      <w:bodyDiv w:val="1"/>
      <w:marLeft w:val="0"/>
      <w:marRight w:val="0"/>
      <w:marTop w:val="0"/>
      <w:marBottom w:val="0"/>
      <w:divBdr>
        <w:top w:val="none" w:sz="0" w:space="0" w:color="auto"/>
        <w:left w:val="none" w:sz="0" w:space="0" w:color="auto"/>
        <w:bottom w:val="none" w:sz="0" w:space="0" w:color="auto"/>
        <w:right w:val="none" w:sz="0" w:space="0" w:color="auto"/>
      </w:divBdr>
    </w:div>
    <w:div w:id="17090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93FC-B951-43BD-AF8E-085ADAA8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Judy Acheson</cp:lastModifiedBy>
  <cp:revision>2</cp:revision>
  <dcterms:created xsi:type="dcterms:W3CDTF">2019-10-01T10:57:00Z</dcterms:created>
  <dcterms:modified xsi:type="dcterms:W3CDTF">2019-10-01T10:57:00Z</dcterms:modified>
</cp:coreProperties>
</file>